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EC" w:rsidRDefault="002B4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B46EC" w:rsidRDefault="002B4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0"/>
        <w:tblW w:w="14884" w:type="dxa"/>
        <w:tblInd w:w="392" w:type="dxa"/>
        <w:tblLayout w:type="fixed"/>
        <w:tblLook w:val="0400"/>
      </w:tblPr>
      <w:tblGrid>
        <w:gridCol w:w="6237"/>
        <w:gridCol w:w="8647"/>
      </w:tblGrid>
      <w:tr w:rsidR="002B46EC">
        <w:tc>
          <w:tcPr>
            <w:tcW w:w="6237" w:type="dxa"/>
            <w:shd w:val="clear" w:color="auto" w:fill="auto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122554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shd w:val="clear" w:color="auto" w:fill="auto"/>
          </w:tcPr>
          <w:p w:rsidR="002B46EC" w:rsidRDefault="00F41564">
            <w:pPr>
              <w:spacing w:after="0" w:line="240" w:lineRule="auto"/>
              <w:ind w:left="11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1.1</w:t>
            </w:r>
            <w:r w:rsidR="00951D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46EC" w:rsidRDefault="00F41564">
            <w:pPr>
              <w:spacing w:after="0" w:line="240" w:lineRule="auto"/>
              <w:ind w:left="11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общеобразовательной программы – образовательной программы среднего общего образования МАОУ гимназии № 18, утвержденной приказом МАОУ гимназии № 18 от </w:t>
            </w:r>
            <w:r w:rsidR="00951DF1"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951DF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     № </w:t>
            </w:r>
            <w:r w:rsidR="00951DF1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  <w:p w:rsidR="002B46EC" w:rsidRDefault="002B4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B46EC" w:rsidRDefault="002B46EC">
      <w:pPr>
        <w:spacing w:after="0" w:line="240" w:lineRule="auto"/>
        <w:ind w:left="8789"/>
        <w:rPr>
          <w:rFonts w:ascii="Times New Roman" w:eastAsia="Times New Roman" w:hAnsi="Times New Roman"/>
          <w:sz w:val="28"/>
          <w:szCs w:val="28"/>
        </w:rPr>
      </w:pPr>
    </w:p>
    <w:p w:rsidR="002B46EC" w:rsidRDefault="002B46E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F1F7E" w:rsidRDefault="000F1F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F1F7E" w:rsidRDefault="000F1F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B46EC" w:rsidRDefault="00F415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2B46EC" w:rsidRDefault="00F415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УЧЕБНОГО ПРЕДМЕТА «МАТЕМАТИКА: АЛГЕБРА И НАЧАЛА МАТЕМАТИЧЕСКОГО АНАЛИЗА, ГЕОМЕТРИЯ» (БАЗОВЫЙ УРОВЕНЬ)</w:t>
      </w:r>
    </w:p>
    <w:p w:rsidR="002B46EC" w:rsidRDefault="00F415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10-11 КЛАСС</w:t>
      </w:r>
    </w:p>
    <w:p w:rsidR="002B46EC" w:rsidRDefault="002B46EC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B46EC" w:rsidRDefault="002B46EC">
      <w:pPr>
        <w:spacing w:after="0" w:line="240" w:lineRule="auto"/>
      </w:pPr>
    </w:p>
    <w:p w:rsidR="002B46EC" w:rsidRDefault="002B46EC">
      <w:pPr>
        <w:spacing w:after="0" w:line="240" w:lineRule="auto"/>
      </w:pPr>
    </w:p>
    <w:p w:rsidR="002B46EC" w:rsidRDefault="002B46EC">
      <w:pPr>
        <w:spacing w:after="0" w:line="240" w:lineRule="auto"/>
      </w:pPr>
    </w:p>
    <w:p w:rsidR="002B46EC" w:rsidRDefault="002B46EC">
      <w:pPr>
        <w:spacing w:after="0" w:line="240" w:lineRule="auto"/>
      </w:pPr>
    </w:p>
    <w:p w:rsidR="002B46EC" w:rsidRDefault="002B46EC">
      <w:pPr>
        <w:spacing w:after="0" w:line="240" w:lineRule="auto"/>
      </w:pPr>
    </w:p>
    <w:p w:rsidR="002B46EC" w:rsidRDefault="002B46EC">
      <w:pPr>
        <w:spacing w:after="0" w:line="240" w:lineRule="auto"/>
      </w:pPr>
    </w:p>
    <w:p w:rsidR="002B46EC" w:rsidRDefault="002B46EC">
      <w:pPr>
        <w:spacing w:after="0" w:line="240" w:lineRule="auto"/>
      </w:pPr>
    </w:p>
    <w:p w:rsidR="002B46EC" w:rsidRDefault="00F41564">
      <w:r>
        <w:br w:type="page"/>
      </w:r>
    </w:p>
    <w:p w:rsidR="002B46EC" w:rsidRDefault="002B46EC">
      <w:pPr>
        <w:spacing w:after="0" w:line="240" w:lineRule="auto"/>
      </w:pPr>
    </w:p>
    <w:p w:rsidR="002B46EC" w:rsidRDefault="00F41564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2B46EC" w:rsidRDefault="002B46EC">
      <w:pPr>
        <w:spacing w:after="0" w:line="240" w:lineRule="auto"/>
        <w:rPr>
          <w:rFonts w:cs="Calibri"/>
        </w:rPr>
      </w:pPr>
    </w:p>
    <w:p w:rsidR="002B46EC" w:rsidRDefault="00F415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 результаты освоения основной образовательной программы</w:t>
      </w:r>
    </w:p>
    <w:p w:rsidR="000F1F7E" w:rsidRDefault="000F1F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1F7E" w:rsidRDefault="000F1F7E" w:rsidP="000F1F7E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50BC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Личностные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результаты освоения ООП:</w:t>
      </w:r>
    </w:p>
    <w:p w:rsidR="000F1F7E" w:rsidRPr="00550BC8" w:rsidRDefault="000F1F7E" w:rsidP="000F1F7E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7115"/>
        <w:gridCol w:w="5387"/>
      </w:tblGrid>
      <w:tr w:rsidR="000F1F7E" w:rsidRPr="00550BC8" w:rsidTr="00F41564">
        <w:tc>
          <w:tcPr>
            <w:tcW w:w="2632" w:type="dxa"/>
            <w:vMerge w:val="restart"/>
          </w:tcPr>
          <w:p w:rsidR="000F1F7E" w:rsidRPr="00550BC8" w:rsidRDefault="000F1F7E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Требования к результатам освоения ООП СОО </w:t>
            </w:r>
          </w:p>
          <w:p w:rsidR="000F1F7E" w:rsidRPr="00550BC8" w:rsidRDefault="000F1F7E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02" w:type="dxa"/>
            <w:gridSpan w:val="2"/>
          </w:tcPr>
          <w:p w:rsidR="000F1F7E" w:rsidRPr="00550BC8" w:rsidRDefault="000F1F7E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Планируемые результаты освоения ООП С</w:t>
            </w:r>
            <w:bookmarkStart w:id="0" w:name="_GoBack"/>
            <w:bookmarkEnd w:id="0"/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ОО</w:t>
            </w:r>
          </w:p>
          <w:p w:rsidR="000F1F7E" w:rsidRPr="00550BC8" w:rsidRDefault="000F1F7E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0F1F7E" w:rsidRPr="00550BC8" w:rsidTr="00F41564">
        <w:tc>
          <w:tcPr>
            <w:tcW w:w="2632" w:type="dxa"/>
            <w:vMerge/>
          </w:tcPr>
          <w:p w:rsidR="000F1F7E" w:rsidRPr="00550BC8" w:rsidRDefault="000F1F7E" w:rsidP="00F4156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5" w:type="dxa"/>
          </w:tcPr>
          <w:p w:rsidR="000F1F7E" w:rsidRPr="00550BC8" w:rsidRDefault="000F1F7E" w:rsidP="00F4156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  <w:t>У выпускника будут сформированы</w:t>
            </w:r>
          </w:p>
          <w:p w:rsidR="000F1F7E" w:rsidRPr="00550BC8" w:rsidRDefault="000F1F7E" w:rsidP="00F4156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0F1F7E" w:rsidRPr="00550BC8" w:rsidRDefault="000F1F7E" w:rsidP="00F415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0F1F7E" w:rsidRPr="00550BC8" w:rsidTr="00F41564">
        <w:tc>
          <w:tcPr>
            <w:tcW w:w="2632" w:type="dxa"/>
          </w:tcPr>
          <w:p w:rsidR="000F1F7E" w:rsidRPr="00550BC8" w:rsidRDefault="000F1F7E" w:rsidP="00F415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      </w:r>
            <w:proofErr w:type="gramEnd"/>
          </w:p>
        </w:tc>
        <w:tc>
          <w:tcPr>
            <w:tcW w:w="7115" w:type="dxa"/>
          </w:tcPr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Ценностно-смысловые основы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к служению Отечеству, его защите;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саморазвития и самовоспитания в соответствии с общечеловеческими ценностями и идеалами гражданского общества;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приобретения опыта эколого-направленной деятельности;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131" w:hanging="15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ответственного отношения к созданию семьи на основе осознанного принятия ценностей семейной жизни.</w:t>
            </w:r>
          </w:p>
        </w:tc>
        <w:tc>
          <w:tcPr>
            <w:tcW w:w="5387" w:type="dxa"/>
          </w:tcPr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lastRenderedPageBreak/>
              <w:t xml:space="preserve">Общекультурной компетентности, 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отражающей личностные и гражданские позиции в деятельности, правосознание;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Правовой культуры, необходимой для становления гражданского общества;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Ценностно-смысловых основ служения Отечеству;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Системного мышления соответствующего уровню развития современной экономики и общества;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Компетентности к саморазвитию и самообновлению;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Адекватной позитивной самооценки и «</w:t>
            </w:r>
            <w:proofErr w:type="spellStart"/>
            <w:proofErr w:type="gramStart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»;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выражающейся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 поступках, направленных на помощь и обеспечение благополучия;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Устойчивой мотивации к реализации ценностей здорового и безопасного образа жизни;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Навыков сотрудничества в системе дистанционного образования;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Нравственного сознания на теоретическом и обыденном уровне;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Ценностных ориентаций, соответствующих современному уровню экологической культуры;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принятию и освоению семейных традиций, принятых в обществе;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Эстетического вкуса как основы ценностного отношения к культурному достоянию;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 выраженной устойчивой учебно-познавательной мотивации и интереса к учению;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самообразованию и самовоспитанию;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Адекватной позитивной самооценки и </w:t>
            </w:r>
            <w:proofErr w:type="spellStart"/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Морального сознания на конвенциональном уровне, способности к решению моральных дилемм на основе уч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тапозиций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выражающейся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 поступках, направленных на помощь и обеспечение благополучия.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сознания.</w:t>
            </w:r>
          </w:p>
        </w:tc>
      </w:tr>
    </w:tbl>
    <w:p w:rsidR="000F1F7E" w:rsidRPr="00550BC8" w:rsidRDefault="000F1F7E" w:rsidP="000F1F7E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F1F7E" w:rsidRDefault="000F1F7E" w:rsidP="000F1F7E">
      <w:pPr>
        <w:pStyle w:val="af5"/>
        <w:spacing w:after="0" w:line="240" w:lineRule="auto"/>
        <w:ind w:right="0"/>
        <w:jc w:val="left"/>
        <w:rPr>
          <w:rFonts w:ascii="Times New Roman" w:eastAsia="@Arial Unicode MS" w:hAnsi="Times New Roman"/>
          <w:color w:val="000000" w:themeColor="text1"/>
          <w:sz w:val="20"/>
          <w:szCs w:val="20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bookmarkStart w:id="6" w:name="_Toc465761958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Метапредметные</w:t>
      </w:r>
      <w:proofErr w:type="spellEnd"/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результаты</w:t>
      </w:r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освоения ООП</w:t>
      </w:r>
      <w:bookmarkEnd w:id="1"/>
      <w:bookmarkEnd w:id="2"/>
      <w:bookmarkEnd w:id="3"/>
      <w:bookmarkEnd w:id="4"/>
      <w:bookmarkEnd w:id="5"/>
      <w:bookmarkEnd w:id="6"/>
    </w:p>
    <w:p w:rsidR="000F1F7E" w:rsidRPr="00546138" w:rsidRDefault="000F1F7E" w:rsidP="000F1F7E">
      <w:pPr>
        <w:rPr>
          <w:lang w:eastAsia="zh-CN"/>
        </w:rPr>
      </w:pPr>
    </w:p>
    <w:tbl>
      <w:tblPr>
        <w:tblStyle w:val="af4"/>
        <w:tblW w:w="15134" w:type="dxa"/>
        <w:tblLook w:val="0600"/>
      </w:tblPr>
      <w:tblGrid>
        <w:gridCol w:w="2577"/>
        <w:gridCol w:w="7170"/>
        <w:gridCol w:w="5387"/>
      </w:tblGrid>
      <w:tr w:rsidR="000F1F7E" w:rsidRPr="00550BC8" w:rsidTr="00F41564">
        <w:tc>
          <w:tcPr>
            <w:tcW w:w="2577" w:type="dxa"/>
          </w:tcPr>
          <w:p w:rsidR="000F1F7E" w:rsidRPr="00550BC8" w:rsidRDefault="000F1F7E" w:rsidP="00F4156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Требования к результатам освоения ООП СОО</w:t>
            </w:r>
          </w:p>
          <w:p w:rsidR="000F1F7E" w:rsidRPr="00550BC8" w:rsidRDefault="000F1F7E" w:rsidP="00F4156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57" w:type="dxa"/>
            <w:gridSpan w:val="2"/>
          </w:tcPr>
          <w:p w:rsidR="000F1F7E" w:rsidRPr="00550BC8" w:rsidRDefault="000F1F7E" w:rsidP="00F4156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0F1F7E" w:rsidRPr="00550BC8" w:rsidRDefault="000F1F7E" w:rsidP="00F4156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0F1F7E" w:rsidRPr="00550BC8" w:rsidTr="00F41564">
        <w:tc>
          <w:tcPr>
            <w:tcW w:w="2577" w:type="dxa"/>
            <w:vMerge w:val="restart"/>
          </w:tcPr>
          <w:p w:rsidR="000F1F7E" w:rsidRPr="00550BC8" w:rsidRDefault="000F1F7E" w:rsidP="00F41564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Освоение обучающимися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межпредметных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</w:t>
            </w: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</w:p>
        </w:tc>
        <w:tc>
          <w:tcPr>
            <w:tcW w:w="12557" w:type="dxa"/>
            <w:gridSpan w:val="2"/>
          </w:tcPr>
          <w:p w:rsidR="000F1F7E" w:rsidRPr="00550BC8" w:rsidRDefault="000F1F7E" w:rsidP="00F4156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  <w:lastRenderedPageBreak/>
              <w:t>Регулятивные универсальные учебные действия</w:t>
            </w:r>
          </w:p>
        </w:tc>
      </w:tr>
      <w:tr w:rsidR="000F1F7E" w:rsidRPr="00550BC8" w:rsidTr="00F41564">
        <w:tc>
          <w:tcPr>
            <w:tcW w:w="2577" w:type="dxa"/>
            <w:vMerge/>
          </w:tcPr>
          <w:p w:rsidR="000F1F7E" w:rsidRPr="00550BC8" w:rsidRDefault="000F1F7E" w:rsidP="00F41564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0F1F7E" w:rsidRPr="00550BC8" w:rsidRDefault="000F1F7E" w:rsidP="00F41564">
            <w:pPr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  <w:t>Выпускник научится</w:t>
            </w:r>
          </w:p>
          <w:p w:rsidR="000F1F7E" w:rsidRPr="00550BC8" w:rsidRDefault="000F1F7E" w:rsidP="00F41564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0F1F7E" w:rsidRPr="00550BC8" w:rsidRDefault="000F1F7E" w:rsidP="00F41564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Выпускник </w:t>
            </w: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получит возможность научится</w:t>
            </w:r>
            <w:proofErr w:type="gramEnd"/>
          </w:p>
        </w:tc>
      </w:tr>
      <w:tr w:rsidR="000F1F7E" w:rsidRPr="00550BC8" w:rsidTr="00F41564">
        <w:tc>
          <w:tcPr>
            <w:tcW w:w="2577" w:type="dxa"/>
            <w:vMerge/>
          </w:tcPr>
          <w:p w:rsidR="000F1F7E" w:rsidRPr="00550BC8" w:rsidRDefault="000F1F7E" w:rsidP="00F4156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Умению самостоятельно определять цели деятельности и составлять планы деятельности;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5387" w:type="dxa"/>
          </w:tcPr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Самостоятельно ставить новые учебные цели и задачи;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6" w:right="-249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Осуществлять познавательную рефлексию в отношении действий по решению учебных и познавательных задач;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6" w:right="-249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Адекватно оценивать объективную трудность как </w:t>
            </w: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меру фактического или предполагаемого расхода ресурсов на решение задачи;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Адекватно оценивать свои возможности достижения цели определ</w:t>
            </w:r>
            <w:r w:rsidRPr="00550BC8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нной сложности в различных сферах самостоятельной деятельности;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эмоциональных состояний;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8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Построению жизненных планов во временной перспективе.</w:t>
            </w:r>
          </w:p>
        </w:tc>
      </w:tr>
      <w:tr w:rsidR="000F1F7E" w:rsidRPr="00550BC8" w:rsidTr="00F41564">
        <w:tc>
          <w:tcPr>
            <w:tcW w:w="2577" w:type="dxa"/>
            <w:vMerge/>
          </w:tcPr>
          <w:p w:rsidR="000F1F7E" w:rsidRPr="00550BC8" w:rsidRDefault="000F1F7E" w:rsidP="00F41564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0F1F7E" w:rsidRPr="00550BC8" w:rsidRDefault="000F1F7E" w:rsidP="00F4156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</w:t>
            </w:r>
            <w:r w:rsidRPr="0055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оммуникативные универсальные учебные действия</w:t>
            </w:r>
          </w:p>
        </w:tc>
      </w:tr>
      <w:tr w:rsidR="000F1F7E" w:rsidRPr="00550BC8" w:rsidTr="00F41564">
        <w:tc>
          <w:tcPr>
            <w:tcW w:w="2577" w:type="dxa"/>
            <w:vMerge/>
          </w:tcPr>
          <w:p w:rsidR="000F1F7E" w:rsidRPr="00550BC8" w:rsidRDefault="000F1F7E" w:rsidP="00F4156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0F1F7E" w:rsidRPr="00550BC8" w:rsidRDefault="000F1F7E" w:rsidP="000F1F7E">
            <w:pPr>
              <w:pStyle w:val="a8"/>
              <w:numPr>
                <w:ilvl w:val="0"/>
                <w:numId w:val="14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4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Самостоятельной информационно-познавательной деятельности, владению навыками получения необходимой информации из словарей разных типов, умению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4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4"/>
              </w:numPr>
              <w:ind w:left="287" w:hanging="28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Владению языковыми средствами - умением ясно, логично и точно излагать свою точку зрения, использовать адекватные языковые средства.</w:t>
            </w:r>
          </w:p>
          <w:p w:rsidR="000F1F7E" w:rsidRPr="00550BC8" w:rsidRDefault="000F1F7E" w:rsidP="000F1F7E">
            <w:pPr>
              <w:pStyle w:val="ac"/>
              <w:numPr>
                <w:ilvl w:val="0"/>
                <w:numId w:val="14"/>
              </w:numPr>
              <w:spacing w:line="240" w:lineRule="auto"/>
              <w:ind w:left="287" w:hanging="283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550BC8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550BC8">
              <w:rPr>
                <w:color w:val="000000" w:themeColor="text1"/>
                <w:sz w:val="20"/>
                <w:szCs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  <w:tc>
          <w:tcPr>
            <w:tcW w:w="5387" w:type="dxa"/>
          </w:tcPr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Учитыватьотличительные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особенности коммуникации в сотрудничестве других людей от собственной позиции; 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Учитывать разные мнения и интересы и обосновывать собственную позицию; 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Понимать относительность мнений и подходов к решению проблемы; 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Продуктивно разрешать конфликты на основе уч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>та интересов и позиций всех участников, поиска и оценки альтернативных способов разрешения конфликтов;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ра; 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 процессе коммуникации достаточно точно, последовательно и полно передавать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ру необходимую информацию как ориентир для построения действия; 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lastRenderedPageBreak/>
              <w:t>Следовать морально-этическим и психологическим принципам общения и сотрудничества на основе уважительного отношения к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>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      </w:r>
          </w:p>
          <w:p w:rsidR="000F1F7E" w:rsidRPr="00550BC8" w:rsidRDefault="000F1F7E" w:rsidP="000F1F7E">
            <w:pPr>
              <w:pStyle w:val="ac"/>
              <w:numPr>
                <w:ilvl w:val="0"/>
                <w:numId w:val="15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0F1F7E" w:rsidRPr="00550BC8" w:rsidRDefault="000F1F7E" w:rsidP="000F1F7E">
            <w:pPr>
              <w:pStyle w:val="ac"/>
              <w:numPr>
                <w:ilvl w:val="0"/>
                <w:numId w:val="15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0F1F7E" w:rsidRPr="00550BC8" w:rsidRDefault="000F1F7E" w:rsidP="000F1F7E">
            <w:pPr>
              <w:pStyle w:val="ac"/>
              <w:numPr>
                <w:ilvl w:val="0"/>
                <w:numId w:val="15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0F1F7E" w:rsidRPr="00550BC8" w:rsidRDefault="000F1F7E" w:rsidP="000F1F7E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Распознавать </w:t>
            </w: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конфликтогенные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0F1F7E" w:rsidRPr="00550BC8" w:rsidTr="00F41564">
        <w:tc>
          <w:tcPr>
            <w:tcW w:w="2577" w:type="dxa"/>
            <w:vMerge w:val="restart"/>
          </w:tcPr>
          <w:p w:rsidR="000F1F7E" w:rsidRPr="00550BC8" w:rsidRDefault="000F1F7E" w:rsidP="00F41564">
            <w:pPr>
              <w:jc w:val="both"/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0F1F7E" w:rsidRPr="00550BC8" w:rsidRDefault="000F1F7E" w:rsidP="00F4156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0F1F7E" w:rsidRPr="00550BC8" w:rsidTr="00F41564">
        <w:tc>
          <w:tcPr>
            <w:tcW w:w="2577" w:type="dxa"/>
            <w:vMerge/>
          </w:tcPr>
          <w:p w:rsidR="000F1F7E" w:rsidRPr="00550BC8" w:rsidRDefault="000F1F7E" w:rsidP="00F4156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0F1F7E" w:rsidRPr="00550BC8" w:rsidRDefault="000F1F7E" w:rsidP="000F1F7E">
            <w:pPr>
              <w:pStyle w:val="a8"/>
              <w:numPr>
                <w:ilvl w:val="0"/>
                <w:numId w:val="15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Навыкам познавательной, учебно-исследовательской и проектной деятельности, навыкам разрешения проблем;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5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  <w:p w:rsidR="000F1F7E" w:rsidRPr="00550BC8" w:rsidRDefault="000F1F7E" w:rsidP="00F41564">
            <w:pPr>
              <w:pStyle w:val="a8"/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5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0F1F7E" w:rsidRPr="00550BC8" w:rsidRDefault="000F1F7E" w:rsidP="000F1F7E">
            <w:pPr>
              <w:pStyle w:val="ac"/>
              <w:numPr>
                <w:ilvl w:val="0"/>
                <w:numId w:val="19"/>
              </w:numPr>
              <w:spacing w:line="240" w:lineRule="auto"/>
              <w:ind w:left="287" w:hanging="142"/>
              <w:rPr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0F1F7E" w:rsidRPr="00550BC8" w:rsidRDefault="000F1F7E" w:rsidP="000F1F7E">
            <w:pPr>
              <w:pStyle w:val="ac"/>
              <w:numPr>
                <w:ilvl w:val="0"/>
                <w:numId w:val="20"/>
              </w:numPr>
              <w:spacing w:line="240" w:lineRule="auto"/>
              <w:ind w:left="287" w:hanging="142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5387" w:type="dxa"/>
          </w:tcPr>
          <w:p w:rsidR="000F1F7E" w:rsidRPr="00550BC8" w:rsidRDefault="000F1F7E" w:rsidP="000F1F7E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Ставить проблему, аргументировать е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актуальность;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Самостоятельно проводить исследование на основе теоретических и эмпирических методов;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Выдвигать гипотезы о связях и закономерностях событий, процессов, объектов;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Организовывать исследование с целью проверки гипотез; </w:t>
            </w:r>
          </w:p>
          <w:p w:rsidR="000F1F7E" w:rsidRPr="00550BC8" w:rsidRDefault="000F1F7E" w:rsidP="000F1F7E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Делать умозаключения (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индуктивное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 по аналогии) и выводы на основе аргументации;</w:t>
            </w:r>
          </w:p>
          <w:p w:rsidR="000F1F7E" w:rsidRPr="00550BC8" w:rsidRDefault="000F1F7E" w:rsidP="000F1F7E">
            <w:pPr>
              <w:pStyle w:val="ac"/>
              <w:numPr>
                <w:ilvl w:val="0"/>
                <w:numId w:val="17"/>
              </w:numPr>
              <w:spacing w:line="240" w:lineRule="auto"/>
              <w:ind w:left="287" w:hanging="142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0F1F7E" w:rsidRPr="00550BC8" w:rsidRDefault="000F1F7E" w:rsidP="000F1F7E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287" w:hanging="142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ограничения.</w:t>
            </w:r>
          </w:p>
          <w:p w:rsidR="000F1F7E" w:rsidRPr="00550BC8" w:rsidRDefault="000F1F7E" w:rsidP="00F41564">
            <w:pPr>
              <w:ind w:left="287" w:hanging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F1F7E" w:rsidRPr="00550BC8" w:rsidRDefault="000F1F7E" w:rsidP="000F1F7E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F1F7E" w:rsidRDefault="000F1F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1F7E" w:rsidRDefault="000F1F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1F7E" w:rsidRDefault="000F1F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B46EC" w:rsidRDefault="00F41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освоения основной образовательной программы</w:t>
      </w:r>
    </w:p>
    <w:tbl>
      <w:tblPr>
        <w:tblStyle w:val="af1"/>
        <w:tblW w:w="152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"/>
        <w:gridCol w:w="1782"/>
        <w:gridCol w:w="6276"/>
        <w:gridCol w:w="6972"/>
        <w:gridCol w:w="18"/>
      </w:tblGrid>
      <w:tr w:rsidR="002B46EC">
        <w:trPr>
          <w:gridAfter w:val="1"/>
          <w:wAfter w:w="18" w:type="dxa"/>
        </w:trPr>
        <w:tc>
          <w:tcPr>
            <w:tcW w:w="1815" w:type="dxa"/>
            <w:gridSpan w:val="2"/>
            <w:vAlign w:val="bottom"/>
          </w:tcPr>
          <w:p w:rsidR="002B46EC" w:rsidRDefault="002B46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2"/>
          </w:tcPr>
          <w:p w:rsidR="002B46EC" w:rsidRDefault="00F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2B46EC" w:rsidRDefault="00F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2B46EC">
        <w:trPr>
          <w:gridAfter w:val="1"/>
          <w:wAfter w:w="18" w:type="dxa"/>
        </w:trPr>
        <w:tc>
          <w:tcPr>
            <w:tcW w:w="1815" w:type="dxa"/>
            <w:gridSpan w:val="2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I. Выпускник научится</w:t>
            </w:r>
          </w:p>
        </w:tc>
        <w:tc>
          <w:tcPr>
            <w:tcW w:w="7087" w:type="dxa"/>
          </w:tcPr>
          <w:p w:rsidR="002B46EC" w:rsidRDefault="00F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III. Выпускник получит возможность научиться</w:t>
            </w:r>
          </w:p>
        </w:tc>
      </w:tr>
      <w:tr w:rsidR="002B46EC">
        <w:trPr>
          <w:gridAfter w:val="1"/>
          <w:wAfter w:w="18" w:type="dxa"/>
        </w:trPr>
        <w:tc>
          <w:tcPr>
            <w:tcW w:w="1815" w:type="dxa"/>
            <w:gridSpan w:val="2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2B46EC" w:rsidRDefault="002B46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2B46EC">
        <w:tc>
          <w:tcPr>
            <w:tcW w:w="15299" w:type="dxa"/>
            <w:gridSpan w:val="5"/>
          </w:tcPr>
          <w:p w:rsidR="002B46EC" w:rsidRDefault="00F41564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Требования к уровню подготовки</w:t>
            </w:r>
          </w:p>
        </w:tc>
      </w:tr>
      <w:tr w:rsidR="002B46EC">
        <w:trPr>
          <w:gridAfter w:val="1"/>
          <w:wAfter w:w="18" w:type="dxa"/>
        </w:trPr>
        <w:tc>
          <w:tcPr>
            <w:tcW w:w="1815" w:type="dxa"/>
            <w:gridSpan w:val="2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Оперировать на базовом уровне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прямой, отрезок, интервал;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числовой прямой;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B46EC" w:rsidRDefault="002B46EC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числовые множества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ситуациях повседневной жизни</w:t>
            </w:r>
          </w:p>
        </w:tc>
        <w:tc>
          <w:tcPr>
            <w:tcW w:w="7087" w:type="dxa"/>
          </w:tcPr>
          <w:p w:rsidR="002B46EC" w:rsidRDefault="00F4156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Оперировать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2B46EC" w:rsidRDefault="00F4156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2B46EC" w:rsidRDefault="00F4156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2B46EC" w:rsidRDefault="00F4156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2B46EC" w:rsidRDefault="00F4156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2B46EC" w:rsidRDefault="00F4156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2B46EC">
        <w:trPr>
          <w:gridAfter w:val="1"/>
          <w:wAfter w:w="18" w:type="dxa"/>
        </w:trPr>
        <w:tc>
          <w:tcPr>
            <w:tcW w:w="1815" w:type="dxa"/>
            <w:gridSpan w:val="2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изображать точками на числовой прямой целые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степени чисел, корни натуральной степени из чисел, логарифмы чисел в простых случаях;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изображать схематически угол, величина которого выражена в градусах;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знаки синуса, косинуса, тангенса, котангенса конкретных углов.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 повседневной жизни и при изучении других учебных предметов: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вычисления при решении задач практического характера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7087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 и π;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или радианах; 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 Narrow" w:eastAsia="Arial Narrow" w:hAnsi="Arial Narrow" w:cs="Arial Narrow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выполнять перевод величины угла из радианной меры в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градусную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 обратно.</w:t>
            </w:r>
          </w:p>
          <w:p w:rsidR="002B46EC" w:rsidRDefault="002B46EC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оценивать, сравнивать и использовать при решении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2B46EC">
        <w:trPr>
          <w:gridAfter w:val="1"/>
          <w:wAfter w:w="18" w:type="dxa"/>
        </w:trPr>
        <w:tc>
          <w:tcPr>
            <w:tcW w:w="1815" w:type="dxa"/>
            <w:gridSpan w:val="2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2B46EC" w:rsidRDefault="002B46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линейные уравнения и неравенства, квадратные уравнения;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логарифмические уравнения вида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=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простейшие неравенства вида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показательные уравнения, вида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bx+c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(где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можно представить в виде степени с основанием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и простейшие неравенства вида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x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(где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можно представить в виде степени с основанием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ctg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табличное значение соответствующей тригонометрической функции.</w:t>
            </w:r>
          </w:p>
          <w:p w:rsidR="002B46EC" w:rsidRDefault="002B46EC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7087" w:type="dxa"/>
          </w:tcPr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уметь интерпретировать полученный при решении уравнения, неравенства или системы результат, оценивать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его правдоподобие в контексте заданной реальной ситуации или прикладной задачи</w:t>
            </w:r>
          </w:p>
        </w:tc>
      </w:tr>
      <w:tr w:rsidR="002B46EC">
        <w:trPr>
          <w:gridAfter w:val="1"/>
          <w:wAfter w:w="18" w:type="dxa"/>
        </w:trPr>
        <w:tc>
          <w:tcPr>
            <w:tcW w:w="6" w:type="dxa"/>
          </w:tcPr>
          <w:p w:rsidR="002B46EC" w:rsidRDefault="002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2B46EC" w:rsidRDefault="002B46EC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по графикам свойства реальных процессов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зависимостей (наибольшие и наименьшие значения, промежутки возрастания и убывания, промежутки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т.п.);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7087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определять по графикам простейшие характеристики периодических процессов в биологии, экономике, музыке,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радиосвязи и др. (амплитуда, период и т.п.)</w:t>
            </w:r>
          </w:p>
        </w:tc>
      </w:tr>
      <w:tr w:rsidR="002B46EC">
        <w:trPr>
          <w:gridAfter w:val="1"/>
          <w:wAfter w:w="18" w:type="dxa"/>
        </w:trPr>
        <w:tc>
          <w:tcPr>
            <w:tcW w:w="6" w:type="dxa"/>
          </w:tcPr>
          <w:p w:rsidR="002B46EC" w:rsidRDefault="002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Элементы математического анализа</w:t>
            </w: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нулями производной этой функции – с другой.</w:t>
            </w:r>
          </w:p>
          <w:p w:rsidR="002B46EC" w:rsidRDefault="002B46EC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7087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2B46EC">
        <w:trPr>
          <w:gridAfter w:val="1"/>
          <w:wAfter w:w="18" w:type="dxa"/>
        </w:trPr>
        <w:tc>
          <w:tcPr>
            <w:tcW w:w="6" w:type="dxa"/>
          </w:tcPr>
          <w:p w:rsidR="002B46EC" w:rsidRDefault="002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2B46EC" w:rsidRDefault="002B4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46EC" w:rsidRDefault="00F41564">
            <w:pPr>
              <w:keepNext/>
              <w:keepLines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вычислять вероятности событий на основе подсчета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числа исходов. </w:t>
            </w:r>
          </w:p>
          <w:p w:rsidR="002B46EC" w:rsidRDefault="002B46EC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7087" w:type="dxa"/>
          </w:tcPr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понимать суть закона больших чисел и выборочного метода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измерения вероятностей;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2B46EC">
        <w:trPr>
          <w:gridAfter w:val="1"/>
          <w:wAfter w:w="18" w:type="dxa"/>
        </w:trPr>
        <w:tc>
          <w:tcPr>
            <w:tcW w:w="6" w:type="dxa"/>
          </w:tcPr>
          <w:p w:rsidR="002B46EC" w:rsidRDefault="002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оптимальное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задачи на расчет стоимости покупок, услуг,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поездок и т.п.;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временнóй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7087" w:type="dxa"/>
          </w:tcPr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2B46EC" w:rsidRDefault="00F415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2B46EC">
        <w:trPr>
          <w:gridAfter w:val="1"/>
          <w:wAfter w:w="18" w:type="dxa"/>
        </w:trPr>
        <w:tc>
          <w:tcPr>
            <w:tcW w:w="6" w:type="dxa"/>
          </w:tcPr>
          <w:p w:rsidR="002B46EC" w:rsidRDefault="002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находить объемы и площади поверхностей простейших многогранников и тел вращения с применением формул.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7087" w:type="dxa"/>
          </w:tcPr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доказывать геометрические утверждения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вычислять расстояния и углы в пространстве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B46EC" w:rsidRDefault="00F41564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2B46EC">
        <w:trPr>
          <w:gridAfter w:val="1"/>
          <w:wAfter w:w="18" w:type="dxa"/>
        </w:trPr>
        <w:tc>
          <w:tcPr>
            <w:tcW w:w="6" w:type="dxa"/>
          </w:tcPr>
          <w:p w:rsidR="002B46EC" w:rsidRDefault="002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Векторы и координаты в пространстве</w:t>
            </w:r>
          </w:p>
        </w:tc>
        <w:tc>
          <w:tcPr>
            <w:tcW w:w="6379" w:type="dxa"/>
          </w:tcPr>
          <w:p w:rsidR="002B46EC" w:rsidRDefault="00F415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координаты в пространстве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;</w:t>
            </w:r>
          </w:p>
          <w:p w:rsidR="002B46EC" w:rsidRDefault="00F415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7087" w:type="dxa"/>
          </w:tcPr>
          <w:p w:rsidR="002B46EC" w:rsidRDefault="00F415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2B46EC" w:rsidRDefault="00F415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2B46EC" w:rsidRDefault="00F415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2B46EC" w:rsidRDefault="00F415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2B46EC">
        <w:trPr>
          <w:gridAfter w:val="1"/>
          <w:wAfter w:w="18" w:type="dxa"/>
        </w:trPr>
        <w:tc>
          <w:tcPr>
            <w:tcW w:w="6" w:type="dxa"/>
          </w:tcPr>
          <w:p w:rsidR="002B46EC" w:rsidRDefault="002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История математики</w:t>
            </w:r>
          </w:p>
          <w:p w:rsidR="002B46EC" w:rsidRDefault="002B46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2B46EC" w:rsidRDefault="00F41564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2B46EC" w:rsidRDefault="00F41564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2B46EC" w:rsidRDefault="00F41564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7087" w:type="dxa"/>
          </w:tcPr>
          <w:p w:rsidR="002B46EC" w:rsidRDefault="00F4156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2B46EC" w:rsidRDefault="00F4156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2B46EC">
        <w:trPr>
          <w:gridAfter w:val="1"/>
          <w:wAfter w:w="18" w:type="dxa"/>
        </w:trPr>
        <w:tc>
          <w:tcPr>
            <w:tcW w:w="6" w:type="dxa"/>
          </w:tcPr>
          <w:p w:rsidR="002B46EC" w:rsidRDefault="002B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B46EC" w:rsidRDefault="00F415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6379" w:type="dxa"/>
          </w:tcPr>
          <w:p w:rsidR="002B46EC" w:rsidRDefault="00F41564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2B46EC" w:rsidRDefault="00F41564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2B46EC" w:rsidRDefault="00F4156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приводить примеры математических закономерностей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7087" w:type="dxa"/>
          </w:tcPr>
          <w:p w:rsidR="002B46EC" w:rsidRDefault="00F4156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2B46EC" w:rsidRDefault="00F4156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2B46EC" w:rsidRDefault="00F4156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 основе математических закономерностей в природе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характеризовать красоту и совершенство окружающего мира и произведений искусства;</w:t>
            </w:r>
          </w:p>
          <w:p w:rsidR="002B46EC" w:rsidRDefault="00F4156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2B46EC" w:rsidRDefault="002B46EC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B46EC" w:rsidRDefault="00F41564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2.СОДЕРЖАНИЕ УЧЕБНОГО ПРЕДМЕТА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Алгебра и начала анализа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ств ст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="002B46EC" w:rsidRPr="002B46EC">
        <w:rPr>
          <w:rFonts w:ascii="Times New Roman" w:eastAsia="Times New Roman" w:hAnsi="Times New Roman"/>
          <w:sz w:val="40"/>
          <w:szCs w:val="40"/>
          <w:vertAlign w:val="subscript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21.75pt" o:ole="">
            <v:imagedata r:id="rId9" o:title=""/>
          </v:shape>
          <o:OLEObject Type="Embed" ProgID="Equation.DSMT4" ShapeID="_x0000_i1025" DrawAspect="Content" ObjectID="_1678307819" r:id="rId10"/>
        </w:object>
      </w:r>
      <w:r>
        <w:rPr>
          <w:rFonts w:ascii="Times New Roman" w:eastAsia="Times New Roman" w:hAnsi="Times New Roman"/>
          <w:sz w:val="24"/>
          <w:szCs w:val="24"/>
        </w:rPr>
        <w:t>. Графическое решение уравнений и неравенств.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Тригонометрическая окружность</w:t>
      </w:r>
      <w:r>
        <w:rPr>
          <w:rFonts w:ascii="Times New Roman" w:eastAsia="Times New Roman" w:hAnsi="Times New Roman"/>
          <w:i/>
          <w:sz w:val="24"/>
          <w:szCs w:val="24"/>
        </w:rPr>
        <w:t>, радианная мера угла</w:t>
      </w:r>
      <w:r>
        <w:rPr>
          <w:rFonts w:ascii="Times New Roman" w:eastAsia="Times New Roman" w:hAnsi="Times New Roman"/>
          <w:sz w:val="24"/>
          <w:szCs w:val="24"/>
        </w:rPr>
        <w:t xml:space="preserve">. Синус, косинус, тангенс, </w:t>
      </w:r>
      <w:r>
        <w:rPr>
          <w:rFonts w:ascii="Times New Roman" w:eastAsia="Times New Roman" w:hAnsi="Times New Roman"/>
          <w:i/>
          <w:sz w:val="24"/>
          <w:szCs w:val="24"/>
        </w:rPr>
        <w:t>котангенс</w:t>
      </w:r>
      <w:r>
        <w:rPr>
          <w:rFonts w:ascii="Times New Roman" w:eastAsia="Times New Roman" w:hAnsi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/>
          <w:sz w:val="24"/>
          <w:szCs w:val="24"/>
        </w:rPr>
        <w:t>, 30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/>
          <w:sz w:val="24"/>
          <w:szCs w:val="24"/>
        </w:rPr>
        <w:t>, 45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/>
          <w:sz w:val="24"/>
          <w:szCs w:val="24"/>
        </w:rPr>
        <w:t>, 60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/>
          <w:sz w:val="24"/>
          <w:szCs w:val="24"/>
        </w:rPr>
        <w:t>, 90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/>
          <w:sz w:val="24"/>
          <w:szCs w:val="24"/>
        </w:rPr>
        <w:t>, 180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/>
          <w:sz w:val="24"/>
          <w:szCs w:val="24"/>
        </w:rPr>
        <w:t>, 270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/>
          <w:sz w:val="24"/>
          <w:szCs w:val="24"/>
        </w:rPr>
        <w:t>. (</w:t>
      </w:r>
      <w:r w:rsidR="002B46EC" w:rsidRPr="002B46EC">
        <w:rPr>
          <w:rFonts w:ascii="Times New Roman" w:eastAsia="Times New Roman" w:hAnsi="Times New Roman"/>
          <w:sz w:val="40"/>
          <w:szCs w:val="40"/>
          <w:vertAlign w:val="subscript"/>
        </w:rPr>
        <w:object w:dxaOrig="1460" w:dyaOrig="720">
          <v:shape id="_x0000_i1026" type="#_x0000_t75" style="width:72.85pt;height:36.85pt" o:ole="">
            <v:imagedata r:id="rId11" o:title=""/>
          </v:shape>
          <o:OLEObject Type="Embed" ProgID="Equation.DSMT4" ShapeID="_x0000_i1026" DrawAspect="Content" ObjectID="_1678307820" r:id="rId1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рад). </w:t>
      </w:r>
      <w:r>
        <w:rPr>
          <w:rFonts w:ascii="Times New Roman" w:eastAsia="Times New Roman" w:hAnsi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..</w:t>
      </w:r>
      <w:proofErr w:type="gramEnd"/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Нули функции, промежутки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>
        <w:rPr>
          <w:rFonts w:ascii="Times New Roman" w:eastAsia="Times New Roman" w:hAnsi="Times New Roman"/>
          <w:i/>
          <w:sz w:val="24"/>
          <w:szCs w:val="24"/>
        </w:rPr>
        <w:t>Сложные функции.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Тригонометрические функции </w:t>
      </w:r>
      <w:r w:rsidR="002B46EC" w:rsidRPr="002B46EC">
        <w:rPr>
          <w:rFonts w:ascii="Times New Roman" w:eastAsia="Times New Roman" w:hAnsi="Times New Roman"/>
          <w:i/>
          <w:sz w:val="40"/>
          <w:szCs w:val="40"/>
          <w:vertAlign w:val="subscript"/>
        </w:rPr>
        <w:object w:dxaOrig="2600" w:dyaOrig="320">
          <v:shape id="_x0000_i1027" type="#_x0000_t75" style="width:130.6pt;height:18.4pt" o:ole="">
            <v:imagedata r:id="rId13" o:title=""/>
          </v:shape>
          <o:OLEObject Type="Embed" ProgID="Equation.DSMT4" ShapeID="_x0000_i1027" DrawAspect="Content" ObjectID="_1678307821" r:id="rId14"/>
        </w:objec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Функция</w:t>
      </w:r>
      <w:r w:rsidR="002B46EC" w:rsidRPr="002B46EC">
        <w:rPr>
          <w:rFonts w:ascii="Times New Roman" w:eastAsia="Times New Roman" w:hAnsi="Times New Roman"/>
          <w:color w:val="000000"/>
          <w:sz w:val="40"/>
          <w:szCs w:val="40"/>
          <w:vertAlign w:val="subscript"/>
        </w:rPr>
        <w:object w:dxaOrig="860" w:dyaOrig="300">
          <v:shape id="_x0000_i1028" type="#_x0000_t75" style="width:43.55pt;height:15.05pt" o:ole="">
            <v:imagedata r:id="rId15" o:title=""/>
          </v:shape>
          <o:OLEObject Type="Embed" ProgID="Equation.DSMT4" ShapeID="_x0000_i1028" DrawAspect="Content" ObjectID="_1678307822" r:id="rId16"/>
        </w:object>
      </w:r>
      <w:r>
        <w:rPr>
          <w:rFonts w:ascii="Times New Roman" w:eastAsia="Times New Roman" w:hAnsi="Times New Roman"/>
          <w:color w:val="000000"/>
          <w:sz w:val="24"/>
          <w:szCs w:val="24"/>
        </w:rPr>
        <w:t>. Свойства и графики тригонометрических функций.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Арккосинус, арксинус, арктангенс числа.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Арккотангенс числа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Число е. Натуральный логарифм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Уравнения, системы уравнений с параметром.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Правила дифференцирования.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Построение графиков функций с помощью производных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Применение производной при решении задач.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Первообразная.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Первообразные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Определенный интеграл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Геометрия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Повторение. Решение задач с применением свойств фигур на плоскости. Задачи на доказательство и построение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контрпримеров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>
        <w:rPr>
          <w:rFonts w:ascii="Times New Roman" w:eastAsia="Times New Roman" w:hAnsi="Times New Roman"/>
          <w:i/>
          <w:sz w:val="24"/>
          <w:szCs w:val="24"/>
        </w:rPr>
        <w:t>Решение задач с помощью векторов и координат.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>
        <w:rPr>
          <w:rFonts w:ascii="Times New Roman" w:eastAsia="Times New Roman" w:hAnsi="Times New Roman"/>
          <w:i/>
          <w:sz w:val="24"/>
          <w:szCs w:val="24"/>
        </w:rPr>
        <w:t>Основные понятия стереометрии и их свойства.</w:t>
      </w:r>
      <w:r>
        <w:rPr>
          <w:rFonts w:ascii="Times New Roman" w:eastAsia="Times New Roman" w:hAnsi="Times New Roman"/>
          <w:sz w:val="24"/>
          <w:szCs w:val="24"/>
        </w:rPr>
        <w:t xml:space="preserve"> Сечения куба и тетраэдра.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Расстояния между фигурами в пространстве. 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Понятие об объеме. Объем пирамиды и конуса, призмы и цилиндра. Объем шара.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Подобные тела в пространстве.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компланарные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векторы.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2B46EC" w:rsidRDefault="00F41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Вероятность и статистика. Работа с данными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>
        <w:rPr>
          <w:rFonts w:ascii="Times New Roman" w:eastAsia="Times New Roman" w:hAnsi="Times New Roman"/>
          <w:i/>
          <w:sz w:val="24"/>
          <w:szCs w:val="24"/>
        </w:rPr>
        <w:t>дисперсии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вероятностей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ешение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задач с применением диаграмм Эйлера, дерева вероятностей, формулы Бернулли.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Условная вероятность. Правило умножения вероятностей. Формула полной вероятности. 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Дискретные случайные величины и распределения. Независимые случайные величины. Распределение суммы и произведения независимых случайных величин.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Неравенство Чебышева. Теорема Бернулли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2B46EC" w:rsidRDefault="00F4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Совместные наблюдения двух случайных величин. Выборочный коэффициент корреляции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</w:p>
    <w:p w:rsidR="002B46EC" w:rsidRDefault="002B46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2B46EC" w:rsidRDefault="00F41564">
      <w:pPr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</w:p>
    <w:p w:rsidR="002B46EC" w:rsidRPr="00B82344" w:rsidRDefault="00F41564" w:rsidP="00B82344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2344">
        <w:rPr>
          <w:rFonts w:ascii="Times New Roman" w:eastAsia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82344" w:rsidRPr="00B82344" w:rsidRDefault="00B82344" w:rsidP="00B82344">
      <w:pPr>
        <w:suppressAutoHyphens/>
        <w:spacing w:after="0" w:line="360" w:lineRule="auto"/>
        <w:ind w:left="1069"/>
        <w:jc w:val="center"/>
        <w:rPr>
          <w:rFonts w:ascii="Times New Roman" w:hAnsi="Times New Roman"/>
          <w:b/>
          <w:sz w:val="20"/>
          <w:szCs w:val="20"/>
        </w:rPr>
      </w:pPr>
      <w:r w:rsidRPr="00B82344">
        <w:rPr>
          <w:rFonts w:ascii="Times New Roman" w:hAnsi="Times New Roman"/>
          <w:b/>
          <w:sz w:val="20"/>
          <w:szCs w:val="20"/>
        </w:rPr>
        <w:t>с указанием количества часов, отводимых на освоение каждой темы</w:t>
      </w:r>
    </w:p>
    <w:p w:rsidR="00B82344" w:rsidRPr="00B82344" w:rsidRDefault="00B82344" w:rsidP="00B82344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B46EC" w:rsidRPr="00B82344" w:rsidRDefault="00F41564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</w:rPr>
      </w:pPr>
      <w:r w:rsidRPr="00B82344">
        <w:rPr>
          <w:rFonts w:ascii="Times New Roman" w:eastAsia="Times New Roman" w:hAnsi="Times New Roman"/>
          <w:b/>
        </w:rPr>
        <w:t>10 класс</w:t>
      </w:r>
      <w:r w:rsidR="00B82344" w:rsidRPr="00B82344">
        <w:rPr>
          <w:rFonts w:ascii="Times New Roman" w:eastAsia="Times New Roman" w:hAnsi="Times New Roman"/>
          <w:b/>
        </w:rPr>
        <w:t xml:space="preserve"> (136 часов)</w:t>
      </w:r>
    </w:p>
    <w:tbl>
      <w:tblPr>
        <w:tblStyle w:val="af2"/>
        <w:tblW w:w="14867" w:type="dxa"/>
        <w:tblInd w:w="108" w:type="dxa"/>
        <w:tblLayout w:type="fixed"/>
        <w:tblLook w:val="0400"/>
      </w:tblPr>
      <w:tblGrid>
        <w:gridCol w:w="4962"/>
        <w:gridCol w:w="8505"/>
        <w:gridCol w:w="1400"/>
      </w:tblGrid>
      <w:tr w:rsidR="002B46EC" w:rsidRPr="00B82344">
        <w:trPr>
          <w:trHeight w:val="2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B82344">
              <w:rPr>
                <w:rFonts w:ascii="Times New Roman" w:eastAsia="Arial" w:hAnsi="Times New Roman"/>
                <w:b/>
              </w:rPr>
              <w:t>Раздел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B82344">
              <w:rPr>
                <w:rFonts w:ascii="Times New Roman" w:eastAsia="Arial" w:hAnsi="Times New Roman"/>
                <w:b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</w:rPr>
            </w:pPr>
            <w:r w:rsidRPr="00B82344">
              <w:rPr>
                <w:rFonts w:ascii="Times New Roman" w:eastAsia="Arial" w:hAnsi="Times New Roman"/>
                <w:b/>
              </w:rPr>
              <w:t>Кол-во часов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Повторение (17ч)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с использованием свойств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с использованием свой</w:t>
            </w:r>
            <w:proofErr w:type="gramStart"/>
            <w:r w:rsidRPr="00B82344">
              <w:rPr>
                <w:rFonts w:ascii="Times New Roman" w:eastAsia="Arial" w:hAnsi="Times New Roman"/>
              </w:rPr>
              <w:t>ств ст</w:t>
            </w:r>
            <w:proofErr w:type="gramEnd"/>
            <w:r w:rsidRPr="00B82344">
              <w:rPr>
                <w:rFonts w:ascii="Times New Roman" w:eastAsia="Arial" w:hAnsi="Times New Roman"/>
              </w:rPr>
              <w:t>епеней и корней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Преобразования многочленов и дробно-рациональных выражений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с помощью линейных и квадратных уравнений и их систем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с помощью неравенств и систем неравенств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с использованием функций и их графиков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с использованием свойств фигур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с использованием свойств окружности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на вычисление длин и площадей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Стартовая диагностическая работа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Действительные числа (10ч.)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Целые и рациональные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Действительные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Арифметический корень натуральной степени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Степень с рациональным и действительным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Свойства степени. Урок обобщения и систематизации знаний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Степенная функция (13ч.)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Степенная функция, ее свойства и график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Взаимно-обратные функции. Преобразование графиков степенных функций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Иррациональные уравнения, неравенства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6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«Степенная функция»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Показательная функция (9ч.)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Показательная функция ей свойства и графики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Показательные уравнения и неравенства,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6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"Показательная функция"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Логарифмическая функция(14ч.)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Логарифм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Свойства логарифмов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Десятичный, натуральный логарифм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Логарифмическая функция, ее свойства и график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Преобразование логарифмических выражений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Логарифмические уравнения, неравенства, системы.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3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"Логарифмическая функция"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lastRenderedPageBreak/>
              <w:t>Тригонометрические формулы, уравнения, неравенства (23ч.)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Тригонометрическая окружность, радианная мера угла.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Определение синуса, косинуса, тангенса угла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Зависимость тригонометрических функций углов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Тригонометрические тождества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Формулы сложения, приведения, двойного и половинного угла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3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Формулы привидения, сумма и разность углов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Обратные тригонометрические функции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Решения тригонометрических уравнений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тригонометрических неравенств.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3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 w:rsidP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</w:t>
            </w:r>
            <w:r>
              <w:rPr>
                <w:rFonts w:ascii="Times New Roman" w:eastAsia="Arial" w:hAnsi="Times New Roman"/>
                <w:i/>
              </w:rPr>
              <w:t>е</w:t>
            </w:r>
            <w:r w:rsidRPr="00B82344">
              <w:rPr>
                <w:rFonts w:ascii="Times New Roman" w:eastAsia="Arial" w:hAnsi="Times New Roman"/>
                <w:i/>
              </w:rPr>
              <w:t xml:space="preserve"> «Тригонометрические формулы, уравнения, неравенства"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Введение в стереометрию (2ч.)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Предмет стереометрии. Аксиомы стереометрии, следствия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Некоторые следствия из аксиом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Параллельность прямых и плоскостей (16ч.)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 xml:space="preserve">Параллельность </w:t>
            </w:r>
            <w:proofErr w:type="gramStart"/>
            <w:r w:rsidRPr="00B82344">
              <w:rPr>
                <w:rFonts w:ascii="Times New Roman" w:eastAsia="Arial" w:hAnsi="Times New Roman"/>
              </w:rPr>
              <w:t>прямых</w:t>
            </w:r>
            <w:proofErr w:type="gramEnd"/>
            <w:r w:rsidRPr="00B82344">
              <w:rPr>
                <w:rFonts w:ascii="Times New Roman" w:eastAsia="Arial" w:hAnsi="Times New Roman"/>
              </w:rPr>
              <w:t xml:space="preserve">, прямой и </w:t>
            </w:r>
            <w:proofErr w:type="spellStart"/>
            <w:r w:rsidRPr="00B82344">
              <w:rPr>
                <w:rFonts w:ascii="Times New Roman" w:eastAsia="Arial" w:hAnsi="Times New Roman"/>
              </w:rPr>
              <w:t>плосости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 xml:space="preserve">Взаимное расположение </w:t>
            </w:r>
            <w:proofErr w:type="gramStart"/>
            <w:r w:rsidRPr="00B82344">
              <w:rPr>
                <w:rFonts w:ascii="Times New Roman" w:eastAsia="Arial" w:hAnsi="Times New Roman"/>
              </w:rPr>
              <w:t>прямых</w:t>
            </w:r>
            <w:proofErr w:type="gramEnd"/>
            <w:r w:rsidRPr="00B82344">
              <w:rPr>
                <w:rFonts w:ascii="Times New Roman" w:eastAsia="Arial" w:hAnsi="Times New Roman"/>
              </w:rPr>
              <w:t xml:space="preserve"> пространстве. Угол между </w:t>
            </w:r>
            <w:proofErr w:type="gramStart"/>
            <w:r w:rsidRPr="00B82344">
              <w:rPr>
                <w:rFonts w:ascii="Times New Roman" w:eastAsia="Arial" w:hAnsi="Times New Roman"/>
              </w:rPr>
              <w:t>прямыми</w:t>
            </w:r>
            <w:proofErr w:type="gramEnd"/>
            <w:r w:rsidRPr="00B82344">
              <w:rPr>
                <w:rFonts w:ascii="Times New Roman" w:eastAsia="Arial" w:hAnsi="Times New Roman"/>
              </w:rPr>
              <w:t xml:space="preserve"> в пространстве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Параллельность плоскостей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Тетраэдр и параллелепипед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Задачи на построение сечений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Зачет по теме "Наглядная стереометрия"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Перпендикулярность прямых и плоскостей (15ч.)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Перпендикулярность прямой и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Признак перпендикулярности прямой и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Перпендикуляр и наклонные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Теорема трех перпендикулярах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Угол между прямой и плоскостью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Двугранный угол. Признак перпендикулярности двух плоскостей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Прямоугольный параллелепипед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"Перпендикулярность прямых и плоскостей"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Многогранники (10 ч)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Понятие многогранника.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Параллелепипед, тетраэдр, призма, пирамида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Виды параллелепипедов, призм, пирамид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Площади поверхностей многогранников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3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Правильные многогранники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"Многогранники"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Итоговое повторение (7ч.)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Итоговое повторение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7</w:t>
            </w:r>
          </w:p>
        </w:tc>
      </w:tr>
      <w:tr w:rsidR="002B46EC" w:rsidRPr="00B82344">
        <w:trPr>
          <w:trHeight w:val="2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2B46EC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2B46EC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136</w:t>
            </w:r>
          </w:p>
        </w:tc>
      </w:tr>
    </w:tbl>
    <w:p w:rsidR="002B46EC" w:rsidRPr="00B82344" w:rsidRDefault="002B46EC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</w:rPr>
      </w:pPr>
    </w:p>
    <w:p w:rsidR="002B46EC" w:rsidRPr="00B82344" w:rsidRDefault="00F41564">
      <w:pPr>
        <w:spacing w:after="0" w:line="240" w:lineRule="auto"/>
        <w:jc w:val="center"/>
        <w:rPr>
          <w:rFonts w:ascii="Times New Roman" w:hAnsi="Times New Roman"/>
          <w:b/>
        </w:rPr>
      </w:pPr>
      <w:r w:rsidRPr="00B82344">
        <w:rPr>
          <w:rFonts w:ascii="Times New Roman" w:hAnsi="Times New Roman"/>
          <w:b/>
        </w:rPr>
        <w:t>11 класс</w:t>
      </w:r>
      <w:r w:rsidR="00B82344" w:rsidRPr="00B82344">
        <w:rPr>
          <w:rFonts w:ascii="Times New Roman" w:hAnsi="Times New Roman"/>
          <w:b/>
        </w:rPr>
        <w:t xml:space="preserve"> (132 часа)</w:t>
      </w:r>
    </w:p>
    <w:tbl>
      <w:tblPr>
        <w:tblStyle w:val="af3"/>
        <w:tblW w:w="14841" w:type="dxa"/>
        <w:tblInd w:w="93" w:type="dxa"/>
        <w:tblLayout w:type="fixed"/>
        <w:tblLook w:val="0400"/>
      </w:tblPr>
      <w:tblGrid>
        <w:gridCol w:w="3984"/>
        <w:gridCol w:w="9497"/>
        <w:gridCol w:w="1360"/>
      </w:tblGrid>
      <w:tr w:rsidR="002B46EC" w:rsidRPr="00B82344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B82344">
              <w:rPr>
                <w:rFonts w:ascii="Times New Roman" w:eastAsia="Arial" w:hAnsi="Times New Roman"/>
                <w:b/>
              </w:rPr>
              <w:t>Раздел</w:t>
            </w:r>
          </w:p>
        </w:tc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B82344">
              <w:rPr>
                <w:rFonts w:ascii="Times New Roman" w:eastAsia="Arial" w:hAnsi="Times New Roman"/>
                <w:b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</w:rPr>
            </w:pPr>
            <w:r w:rsidRPr="00B82344">
              <w:rPr>
                <w:rFonts w:ascii="Times New Roman" w:eastAsia="Arial" w:hAnsi="Times New Roman"/>
                <w:b/>
              </w:rPr>
              <w:t>Кол-во часов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Тригонометрические функции (8ч.)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Свойства тригонометрических функций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уравнений и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Производная функц</w:t>
            </w:r>
            <w:proofErr w:type="gramStart"/>
            <w:r w:rsidRPr="00B82344">
              <w:rPr>
                <w:rFonts w:ascii="Times New Roman" w:eastAsia="Arial" w:hAnsi="Times New Roman"/>
              </w:rPr>
              <w:t>ии и её</w:t>
            </w:r>
            <w:proofErr w:type="gramEnd"/>
            <w:r w:rsidRPr="00B82344">
              <w:rPr>
                <w:rFonts w:ascii="Times New Roman" w:eastAsia="Arial" w:hAnsi="Times New Roman"/>
              </w:rPr>
              <w:t xml:space="preserve"> геометрический смысл (24ч.)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Определение производной.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Производная степенной функции.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Правила дифференцирования. Производные элементарных функций.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Геометрический и смысл производной.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Возрастание и убывание функции, экстремумы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Наибольшее и наименьшее значение функции.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Применение производной к построению графиков функции.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формата ЕГЭ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"Производная"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B82344">
              <w:rPr>
                <w:rFonts w:ascii="Times New Roman" w:eastAsia="Arial" w:hAnsi="Times New Roman"/>
              </w:rPr>
              <w:t>Первообразная</w:t>
            </w:r>
            <w:proofErr w:type="gramEnd"/>
            <w:r w:rsidRPr="00B82344">
              <w:rPr>
                <w:rFonts w:ascii="Times New Roman" w:eastAsia="Arial" w:hAnsi="Times New Roman"/>
              </w:rPr>
              <w:t>, интеграл (13ч.)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 xml:space="preserve">Определение </w:t>
            </w:r>
            <w:proofErr w:type="gramStart"/>
            <w:r w:rsidRPr="00B82344">
              <w:rPr>
                <w:rFonts w:ascii="Times New Roman" w:eastAsia="Arial" w:hAnsi="Times New Roman"/>
              </w:rPr>
              <w:t>первообразной</w:t>
            </w:r>
            <w:proofErr w:type="gramEnd"/>
            <w:r w:rsidRPr="00B82344">
              <w:rPr>
                <w:rFonts w:ascii="Times New Roman" w:eastAsia="Arial" w:hAnsi="Times New Roman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 xml:space="preserve">Правила нахождения </w:t>
            </w:r>
            <w:proofErr w:type="gramStart"/>
            <w:r w:rsidRPr="00B82344">
              <w:rPr>
                <w:rFonts w:ascii="Times New Roman" w:eastAsia="Arial" w:hAnsi="Times New Roman"/>
              </w:rPr>
              <w:t>первообразной</w:t>
            </w:r>
            <w:proofErr w:type="gramEnd"/>
            <w:r w:rsidRPr="00B82344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Площадь криволинейной трапеции и интеграл.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3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Вычисление интегралов.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Вычисление площадей с помощью интегралов.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"Первообразная"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Комбинаторика (7ч.)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Правило произведения.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Перестановки.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Размещения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Сочетания.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Бином Ньютона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Элементы теории вероятностей (6ч.)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События.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Комбинация событий. Противоположные события.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Вероятность события, сложение и умножение вероятностей.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Статистика (5ч.)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Случайные величины.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Центральные тенденции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Меры разброса.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lastRenderedPageBreak/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Тела вращения (13ч.)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Тела вращения. Цилиндр. Площадь поверхности цилиндра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Конус. Площадь поверхности конуса. Усеченный конус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3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Сфера и шар. Площадь сферы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Сечение конуса, цилиндра, шара.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Простейшие комбинации многогранников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Объемы тел (15ч.)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Понятие объема. Объем прямоугольного параллелепипеда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Объем прямой и наклонной призмы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Объем цилиндра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Объем пирамиды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Объём конуса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Объем шара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"Многогранники, круглые  тела"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Векторы и метод координат в пространстве (17ч.)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Векторы в пространстве: сложение, умножение вектора на число, угол между векторами.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 xml:space="preserve">Коллинеарные и </w:t>
            </w:r>
            <w:proofErr w:type="spellStart"/>
            <w:r w:rsidRPr="00B82344">
              <w:rPr>
                <w:rFonts w:ascii="Times New Roman" w:eastAsia="Arial" w:hAnsi="Times New Roman"/>
              </w:rPr>
              <w:t>компланарные</w:t>
            </w:r>
            <w:proofErr w:type="spellEnd"/>
            <w:r w:rsidRPr="00B82344">
              <w:rPr>
                <w:rFonts w:ascii="Times New Roman" w:eastAsia="Arial" w:hAnsi="Times New Roman"/>
              </w:rPr>
              <w:t xml:space="preserve"> векторы.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Координаты точки и координаты вектора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Скалярное произведение векторов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Применение векторов при решении задач на нахождение расстояний, длин, площадей и объёмов.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Уравнение плоскости в пространстве. Уравнение сферы в пространстве.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Формула для вычисления расстояния между точками в пространстве.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Движение в пространстве: параллельный перенос, центральная симметрия, симметрия относительно плоскости, поворот.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2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Свойство движений. Решение задач.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по теме "Система координат"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bookmarkStart w:id="7" w:name="_heading=h.gjdgxs" w:colFirst="0" w:colLast="0"/>
            <w:bookmarkEnd w:id="7"/>
            <w:r w:rsidRPr="00B82344">
              <w:rPr>
                <w:rFonts w:ascii="Times New Roman" w:eastAsia="Arial" w:hAnsi="Times New Roman"/>
              </w:rPr>
              <w:t>Повторение (24ч.)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Решение задач экзаменационного типа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10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  <w:i/>
              </w:rPr>
            </w:pPr>
            <w:r w:rsidRPr="00B82344">
              <w:rPr>
                <w:rFonts w:ascii="Times New Roman" w:eastAsia="Arial" w:hAnsi="Times New Roman"/>
                <w:i/>
              </w:rPr>
              <w:t>Контрольная работа экзаменационного типа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4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 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Итоговое повторение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10</w:t>
            </w:r>
          </w:p>
        </w:tc>
      </w:tr>
      <w:tr w:rsidR="002B46EC" w:rsidRPr="00B82344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2B46EC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2B46EC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EC" w:rsidRPr="00B82344" w:rsidRDefault="00F4156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B82344">
              <w:rPr>
                <w:rFonts w:ascii="Times New Roman" w:eastAsia="Arial" w:hAnsi="Times New Roman"/>
              </w:rPr>
              <w:t>132</w:t>
            </w:r>
          </w:p>
        </w:tc>
      </w:tr>
    </w:tbl>
    <w:p w:rsidR="002B46EC" w:rsidRPr="00B82344" w:rsidRDefault="002B46EC">
      <w:pPr>
        <w:spacing w:after="0" w:line="240" w:lineRule="auto"/>
        <w:rPr>
          <w:rFonts w:ascii="Times New Roman" w:hAnsi="Times New Roman"/>
        </w:rPr>
      </w:pPr>
    </w:p>
    <w:sectPr w:rsidR="002B46EC" w:rsidRPr="00B82344" w:rsidSect="002B46EC">
      <w:pgSz w:w="16838" w:h="11906" w:orient="landscape"/>
      <w:pgMar w:top="568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64" w:rsidRDefault="00F41564" w:rsidP="002B46EC">
      <w:pPr>
        <w:spacing w:after="0" w:line="240" w:lineRule="auto"/>
      </w:pPr>
      <w:r>
        <w:separator/>
      </w:r>
    </w:p>
  </w:endnote>
  <w:endnote w:type="continuationSeparator" w:id="1">
    <w:p w:rsidR="00F41564" w:rsidRDefault="00F41564" w:rsidP="002B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64" w:rsidRDefault="00F41564" w:rsidP="002B46EC">
      <w:pPr>
        <w:spacing w:after="0" w:line="240" w:lineRule="auto"/>
      </w:pPr>
      <w:r>
        <w:separator/>
      </w:r>
    </w:p>
  </w:footnote>
  <w:footnote w:type="continuationSeparator" w:id="1">
    <w:p w:rsidR="00F41564" w:rsidRDefault="00F41564" w:rsidP="002B46EC">
      <w:pPr>
        <w:spacing w:after="0" w:line="240" w:lineRule="auto"/>
      </w:pPr>
      <w:r>
        <w:continuationSeparator/>
      </w:r>
    </w:p>
  </w:footnote>
  <w:footnote w:id="2">
    <w:p w:rsidR="00F41564" w:rsidRDefault="00F41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>Здесь и далее: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3">
    <w:p w:rsidR="00F41564" w:rsidRDefault="00F41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Здесь и далее; знать определение понятия, уметь пояснять его смысл, уметь использовать понятие и его свойства при проведении рассуждений,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F2"/>
    <w:multiLevelType w:val="multilevel"/>
    <w:tmpl w:val="05A865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16405"/>
    <w:multiLevelType w:val="multilevel"/>
    <w:tmpl w:val="ABF094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1F44EB"/>
    <w:multiLevelType w:val="multilevel"/>
    <w:tmpl w:val="444A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705730"/>
    <w:multiLevelType w:val="hybridMultilevel"/>
    <w:tmpl w:val="573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19DD"/>
    <w:multiLevelType w:val="multilevel"/>
    <w:tmpl w:val="BD9A76A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F60532"/>
    <w:multiLevelType w:val="multilevel"/>
    <w:tmpl w:val="DC484BA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425CA2"/>
    <w:multiLevelType w:val="hybridMultilevel"/>
    <w:tmpl w:val="02A6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E47AA"/>
    <w:multiLevelType w:val="multilevel"/>
    <w:tmpl w:val="011CC5B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0B53E13"/>
    <w:multiLevelType w:val="hybridMultilevel"/>
    <w:tmpl w:val="FB929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94594"/>
    <w:multiLevelType w:val="multilevel"/>
    <w:tmpl w:val="1FB258B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A870295"/>
    <w:multiLevelType w:val="multilevel"/>
    <w:tmpl w:val="5DA4E02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1652BD"/>
    <w:multiLevelType w:val="hybridMultilevel"/>
    <w:tmpl w:val="DC56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8356E"/>
    <w:multiLevelType w:val="multilevel"/>
    <w:tmpl w:val="ED0C67C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D681A44"/>
    <w:multiLevelType w:val="hybridMultilevel"/>
    <w:tmpl w:val="B3E88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E3649"/>
    <w:multiLevelType w:val="hybridMultilevel"/>
    <w:tmpl w:val="BB5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A01A0"/>
    <w:multiLevelType w:val="multilevel"/>
    <w:tmpl w:val="061A4F0C"/>
    <w:lvl w:ilvl="0">
      <w:start w:val="3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43320E7"/>
    <w:multiLevelType w:val="hybridMultilevel"/>
    <w:tmpl w:val="E72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A2EF8"/>
    <w:multiLevelType w:val="multilevel"/>
    <w:tmpl w:val="26B2E62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57E7D"/>
    <w:multiLevelType w:val="multilevel"/>
    <w:tmpl w:val="90A4634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17"/>
  </w:num>
  <w:num w:numId="10">
    <w:abstractNumId w:val="0"/>
  </w:num>
  <w:num w:numId="11">
    <w:abstractNumId w:val="15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6EC"/>
    <w:rsid w:val="000F1F7E"/>
    <w:rsid w:val="00187EDD"/>
    <w:rsid w:val="002B46EC"/>
    <w:rsid w:val="00951DF1"/>
    <w:rsid w:val="00B82344"/>
    <w:rsid w:val="00F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9"/>
    <w:rPr>
      <w:rFonts w:cs="Times New Roman"/>
    </w:rPr>
  </w:style>
  <w:style w:type="paragraph" w:styleId="1">
    <w:name w:val="heading 1"/>
    <w:basedOn w:val="normal"/>
    <w:next w:val="normal"/>
    <w:rsid w:val="002B46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B46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B46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B46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B46E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B46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46EC"/>
  </w:style>
  <w:style w:type="table" w:customStyle="1" w:styleId="TableNormal">
    <w:name w:val="Table Normal"/>
    <w:rsid w:val="002B46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46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820D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0DE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rsid w:val="00820DE4"/>
    <w:rPr>
      <w:rFonts w:cs="Times New Roman"/>
      <w:vertAlign w:val="superscript"/>
    </w:rPr>
  </w:style>
  <w:style w:type="paragraph" w:customStyle="1" w:styleId="a7">
    <w:name w:val="Перечисление"/>
    <w:uiPriority w:val="99"/>
    <w:qFormat/>
    <w:rsid w:val="00820DE4"/>
    <w:pPr>
      <w:tabs>
        <w:tab w:val="num" w:pos="360"/>
      </w:tabs>
      <w:spacing w:after="60"/>
      <w:jc w:val="both"/>
    </w:pPr>
    <w:rPr>
      <w:rFonts w:ascii="Times New Roman" w:hAnsi="Times New Roman" w:cs="Times New Roman"/>
      <w:sz w:val="20"/>
      <w:szCs w:val="20"/>
    </w:rPr>
  </w:style>
  <w:style w:type="table" w:styleId="-3">
    <w:name w:val="Light Grid Accent 3"/>
    <w:basedOn w:val="a1"/>
    <w:uiPriority w:val="62"/>
    <w:rsid w:val="00820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List Paragraph"/>
    <w:basedOn w:val="a"/>
    <w:link w:val="a9"/>
    <w:uiPriority w:val="99"/>
    <w:qFormat/>
    <w:rsid w:val="00FC61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443"/>
    <w:rPr>
      <w:rFonts w:ascii="Segoe UI" w:eastAsia="Calibri" w:hAnsi="Segoe UI" w:cs="Segoe UI"/>
      <w:sz w:val="18"/>
      <w:szCs w:val="18"/>
    </w:rPr>
  </w:style>
  <w:style w:type="paragraph" w:customStyle="1" w:styleId="ac">
    <w:name w:val="Перечень"/>
    <w:basedOn w:val="a"/>
    <w:next w:val="a"/>
    <w:link w:val="ad"/>
    <w:qFormat/>
    <w:rsid w:val="003D2309"/>
    <w:pPr>
      <w:tabs>
        <w:tab w:val="num" w:pos="720"/>
      </w:tabs>
      <w:suppressAutoHyphens/>
      <w:spacing w:after="0" w:line="360" w:lineRule="auto"/>
      <w:ind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d">
    <w:name w:val="Перечень Знак"/>
    <w:link w:val="ac"/>
    <w:rsid w:val="003D2309"/>
    <w:rPr>
      <w:rFonts w:ascii="Times New Roman" w:hAnsi="Times New Roman" w:cs="Times New Roman"/>
      <w:sz w:val="28"/>
      <w:u w:color="000000"/>
      <w:bdr w:val="nil"/>
    </w:rPr>
  </w:style>
  <w:style w:type="paragraph" w:customStyle="1" w:styleId="ae">
    <w:name w:val="Перечень номер"/>
    <w:basedOn w:val="a"/>
    <w:next w:val="a"/>
    <w:qFormat/>
    <w:rsid w:val="003D2309"/>
    <w:pPr>
      <w:tabs>
        <w:tab w:val="num" w:pos="0"/>
        <w:tab w:val="num" w:pos="720"/>
      </w:tabs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f">
    <w:name w:val="Subtitle"/>
    <w:basedOn w:val="normal"/>
    <w:next w:val="normal"/>
    <w:rsid w:val="002B46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2B46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B46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B46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B46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4">
    <w:name w:val="Table Grid"/>
    <w:basedOn w:val="a1"/>
    <w:uiPriority w:val="39"/>
    <w:rsid w:val="000F1F7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F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5">
    <w:name w:val="caption"/>
    <w:basedOn w:val="a"/>
    <w:next w:val="a"/>
    <w:uiPriority w:val="99"/>
    <w:qFormat/>
    <w:rsid w:val="000F1F7E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/>
      <w:b/>
      <w:color w:val="000000"/>
      <w:sz w:val="24"/>
      <w:szCs w:val="24"/>
      <w:lang w:eastAsia="zh-CN"/>
    </w:rPr>
  </w:style>
  <w:style w:type="character" w:customStyle="1" w:styleId="a9">
    <w:name w:val="Абзац списка Знак"/>
    <w:link w:val="a8"/>
    <w:uiPriority w:val="99"/>
    <w:locked/>
    <w:rsid w:val="000F1F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BopYiAcoqiC5TgQfSg9onz0KQ==">AMUW2mUYnhehw1h7YFJBAYS5vplGMdj0U7Fvx3XhtIJ0mUDSx6oGKlqjwtdvPY44dhoNSud/ZwayGSM9+uuyvFYc+w5lZuD7mYa6tdG1pYlsCrXYfWbmrR3kb/umjmTrkZL7Jv/OwdA1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6</cp:revision>
  <dcterms:created xsi:type="dcterms:W3CDTF">2021-03-26T18:04:00Z</dcterms:created>
  <dcterms:modified xsi:type="dcterms:W3CDTF">2021-03-26T18:50:00Z</dcterms:modified>
</cp:coreProperties>
</file>