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4B" w:rsidRPr="00412F1D" w:rsidRDefault="005B434B" w:rsidP="005B434B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Liberation Serif" w:eastAsiaTheme="minorEastAsia" w:hAnsi="Liberation Serif" w:cs="Arial"/>
          <w:sz w:val="28"/>
          <w:szCs w:val="28"/>
        </w:rPr>
      </w:pPr>
      <w:r w:rsidRPr="00412F1D">
        <w:rPr>
          <w:rFonts w:ascii="Liberation Serif" w:eastAsiaTheme="minorEastAsia" w:hAnsi="Liberation Serif" w:cs="Arial"/>
          <w:sz w:val="28"/>
          <w:szCs w:val="28"/>
        </w:rPr>
        <w:t>Приложение № 1</w:t>
      </w:r>
    </w:p>
    <w:p w:rsidR="005B434B" w:rsidRPr="00412F1D" w:rsidRDefault="005B434B" w:rsidP="005B434B">
      <w:pPr>
        <w:widowControl w:val="0"/>
        <w:autoSpaceDE w:val="0"/>
        <w:autoSpaceDN w:val="0"/>
        <w:adjustRightInd w:val="0"/>
        <w:ind w:left="5670"/>
        <w:jc w:val="center"/>
        <w:rPr>
          <w:rFonts w:ascii="Liberation Serif" w:eastAsiaTheme="minorEastAsia" w:hAnsi="Liberation Serif" w:cs="Arial"/>
          <w:sz w:val="28"/>
          <w:szCs w:val="28"/>
        </w:rPr>
      </w:pPr>
      <w:r w:rsidRPr="00412F1D">
        <w:rPr>
          <w:rFonts w:ascii="Liberation Serif" w:eastAsiaTheme="minorEastAsia" w:hAnsi="Liberation Serif" w:cs="Arial"/>
          <w:sz w:val="28"/>
          <w:szCs w:val="28"/>
        </w:rPr>
        <w:t>к постановлению</w:t>
      </w:r>
    </w:p>
    <w:p w:rsidR="005B434B" w:rsidRDefault="005B434B" w:rsidP="005B434B">
      <w:pPr>
        <w:widowControl w:val="0"/>
        <w:autoSpaceDE w:val="0"/>
        <w:autoSpaceDN w:val="0"/>
        <w:adjustRightInd w:val="0"/>
        <w:ind w:left="5670"/>
        <w:jc w:val="center"/>
        <w:rPr>
          <w:rFonts w:ascii="Liberation Serif" w:eastAsiaTheme="minorEastAsia" w:hAnsi="Liberation Serif" w:cs="Arial"/>
          <w:sz w:val="28"/>
          <w:szCs w:val="28"/>
        </w:rPr>
      </w:pPr>
      <w:r w:rsidRPr="00412F1D">
        <w:rPr>
          <w:rFonts w:ascii="Liberation Serif" w:eastAsiaTheme="minorEastAsia" w:hAnsi="Liberation Serif" w:cs="Arial"/>
          <w:sz w:val="28"/>
          <w:szCs w:val="28"/>
        </w:rPr>
        <w:t>Администрации города</w:t>
      </w:r>
    </w:p>
    <w:p w:rsidR="005B434B" w:rsidRPr="00412F1D" w:rsidRDefault="005B434B" w:rsidP="005B434B">
      <w:pPr>
        <w:widowControl w:val="0"/>
        <w:autoSpaceDE w:val="0"/>
        <w:autoSpaceDN w:val="0"/>
        <w:adjustRightInd w:val="0"/>
        <w:ind w:left="5670"/>
        <w:jc w:val="center"/>
        <w:rPr>
          <w:rFonts w:ascii="Liberation Serif" w:eastAsiaTheme="minorEastAsia" w:hAnsi="Liberation Serif" w:cs="Arial"/>
          <w:sz w:val="28"/>
          <w:szCs w:val="28"/>
        </w:rPr>
      </w:pPr>
      <w:r w:rsidRPr="00F45AD0">
        <w:rPr>
          <w:rFonts w:ascii="Liberation Serif" w:eastAsiaTheme="minorEastAsia" w:hAnsi="Liberation Serif" w:cs="Arial"/>
          <w:sz w:val="28"/>
          <w:szCs w:val="28"/>
        </w:rPr>
        <w:t>от 28.12.2020 № 2505-ПА</w:t>
      </w:r>
    </w:p>
    <w:p w:rsidR="005B434B" w:rsidRPr="00412F1D" w:rsidRDefault="005B434B" w:rsidP="005B434B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sz w:val="28"/>
          <w:szCs w:val="28"/>
        </w:rPr>
      </w:pPr>
    </w:p>
    <w:p w:rsidR="005B434B" w:rsidRPr="00412F1D" w:rsidRDefault="005B434B" w:rsidP="005B434B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sz w:val="28"/>
          <w:szCs w:val="28"/>
        </w:rPr>
      </w:pPr>
    </w:p>
    <w:p w:rsidR="005B434B" w:rsidRPr="00412F1D" w:rsidRDefault="005B434B" w:rsidP="005B434B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 w:val="28"/>
          <w:szCs w:val="28"/>
        </w:rPr>
      </w:pPr>
      <w:bookmarkStart w:id="0" w:name="Par53"/>
      <w:bookmarkEnd w:id="0"/>
      <w:r w:rsidRPr="00412F1D">
        <w:rPr>
          <w:rFonts w:ascii="Liberation Serif" w:eastAsiaTheme="minorEastAsia" w:hAnsi="Liberation Serif" w:cs="Arial"/>
          <w:b/>
          <w:bCs/>
          <w:sz w:val="28"/>
          <w:szCs w:val="28"/>
        </w:rPr>
        <w:t>Предоставление</w:t>
      </w:r>
    </w:p>
    <w:p w:rsidR="005B434B" w:rsidRPr="00412F1D" w:rsidRDefault="005B434B" w:rsidP="005B434B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 w:val="28"/>
          <w:szCs w:val="28"/>
        </w:rPr>
      </w:pPr>
      <w:r w:rsidRPr="00412F1D">
        <w:rPr>
          <w:rFonts w:ascii="Liberation Serif" w:eastAsiaTheme="minorEastAsia" w:hAnsi="Liberation Serif" w:cs="Arial"/>
          <w:b/>
          <w:bCs/>
          <w:sz w:val="28"/>
          <w:szCs w:val="28"/>
        </w:rPr>
        <w:t xml:space="preserve">бесплатного горячего питания учащимся </w:t>
      </w:r>
    </w:p>
    <w:p w:rsidR="005B434B" w:rsidRPr="008273AF" w:rsidRDefault="005B434B" w:rsidP="005B434B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sz w:val="28"/>
          <w:szCs w:val="28"/>
        </w:rPr>
      </w:pPr>
      <w:r w:rsidRPr="008273AF">
        <w:rPr>
          <w:rFonts w:ascii="Liberation Serif" w:eastAsiaTheme="minorEastAsia" w:hAnsi="Liberation Serif" w:cs="Arial"/>
          <w:b/>
          <w:sz w:val="28"/>
          <w:szCs w:val="28"/>
        </w:rPr>
        <w:t>муниципальных общеобразовательных учреждений</w:t>
      </w:r>
    </w:p>
    <w:p w:rsidR="005B434B" w:rsidRPr="00412F1D" w:rsidRDefault="005B434B" w:rsidP="005B434B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Arial"/>
          <w:sz w:val="28"/>
          <w:szCs w:val="28"/>
        </w:rPr>
      </w:pPr>
    </w:p>
    <w:tbl>
      <w:tblPr>
        <w:tblW w:w="8993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82"/>
        <w:gridCol w:w="2511"/>
      </w:tblGrid>
      <w:tr w:rsidR="005B434B" w:rsidRPr="00412F1D" w:rsidTr="00D600EF">
        <w:trPr>
          <w:trHeight w:val="601"/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4B" w:rsidRPr="00412F1D" w:rsidRDefault="005B434B" w:rsidP="00D60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 xml:space="preserve">Наименование категории </w:t>
            </w:r>
            <w:proofErr w:type="gramStart"/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питания</w:t>
            </w:r>
            <w:proofErr w:type="gramEnd"/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 xml:space="preserve"> учащихся муниципальных общеобразовательных учреждений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34B" w:rsidRPr="00412F1D" w:rsidRDefault="005B434B" w:rsidP="00D60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 xml:space="preserve">Цена за единицу </w:t>
            </w:r>
          </w:p>
          <w:p w:rsidR="005B434B" w:rsidRPr="00412F1D" w:rsidRDefault="005B434B" w:rsidP="00D60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на 2021 год, рублей</w:t>
            </w:r>
          </w:p>
        </w:tc>
      </w:tr>
      <w:tr w:rsidR="005B434B" w:rsidRPr="00412F1D" w:rsidTr="00D600EF">
        <w:trPr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4B" w:rsidRPr="00412F1D" w:rsidRDefault="005B434B" w:rsidP="00D600E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Бесплатное питание (завтрак или обед) учащихся, получающих начальное общее образование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4B" w:rsidRPr="00412F1D" w:rsidRDefault="005B434B" w:rsidP="00D60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79,64</w:t>
            </w:r>
          </w:p>
        </w:tc>
        <w:bookmarkStart w:id="1" w:name="_GoBack"/>
        <w:bookmarkEnd w:id="1"/>
      </w:tr>
      <w:tr w:rsidR="005B434B" w:rsidRPr="00412F1D" w:rsidTr="00D600EF">
        <w:trPr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4B" w:rsidRDefault="005B434B" w:rsidP="00D600E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 xml:space="preserve">Бесплатное питание (завтрак или обед) учащихся </w:t>
            </w:r>
          </w:p>
          <w:p w:rsidR="005B434B" w:rsidRPr="00412F1D" w:rsidRDefault="005B434B" w:rsidP="00D600E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 xml:space="preserve">5-11 классов из числа детей-сирот; детей, оставшихся без попечения родителей; детей из семей, имеющих среднедушевой доход ниже величины прожиточного </w:t>
            </w:r>
            <w:hyperlink r:id="rId4" w:tooltip="Справочная информация: &quot;Величина прожиточного минимума в Свердловской области&quot; (Материал подготовлен специалистами КонсультантПлюс){КонсультантПлюс}" w:history="1">
              <w:r w:rsidRPr="00412F1D">
                <w:rPr>
                  <w:rFonts w:ascii="Liberation Serif" w:eastAsiaTheme="minorEastAsia" w:hAnsi="Liberation Serif" w:cs="Arial"/>
                  <w:sz w:val="24"/>
                  <w:szCs w:val="24"/>
                </w:rPr>
                <w:t>минимума</w:t>
              </w:r>
            </w:hyperlink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, установленного в Свердловской области; детей из многодетных семей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34B" w:rsidRPr="00412F1D" w:rsidRDefault="005B434B" w:rsidP="00D60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95,18</w:t>
            </w:r>
          </w:p>
        </w:tc>
      </w:tr>
      <w:tr w:rsidR="005B434B" w:rsidRPr="00412F1D" w:rsidTr="00D600EF">
        <w:trPr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4B" w:rsidRPr="00412F1D" w:rsidRDefault="005B434B" w:rsidP="00D600E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Бесплатное двухразовое питание (завтрак и обед) учащихся с ограниченными возможностями здоровья, в том числе детей-инвалидов, получающих начальное общее образование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4B" w:rsidRPr="00412F1D" w:rsidRDefault="005B434B" w:rsidP="00D60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141,82</w:t>
            </w:r>
          </w:p>
        </w:tc>
      </w:tr>
      <w:tr w:rsidR="005B434B" w:rsidRPr="00412F1D" w:rsidTr="00D600EF">
        <w:trPr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4B" w:rsidRPr="00412F1D" w:rsidRDefault="005B434B" w:rsidP="00D600E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Бесплатное двухразовое питание (завтрак и обед) учащихся с ограниченными возможностями здоровья 5-11 классов, в том числе детей-инвалидов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4B" w:rsidRPr="00412F1D" w:rsidRDefault="005B434B" w:rsidP="00D60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168,53</w:t>
            </w:r>
          </w:p>
        </w:tc>
      </w:tr>
    </w:tbl>
    <w:p w:rsidR="005B434B" w:rsidRPr="00412F1D" w:rsidRDefault="005B434B" w:rsidP="005B434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 w:cs="Arial"/>
          <w:sz w:val="28"/>
          <w:szCs w:val="28"/>
        </w:rPr>
      </w:pPr>
    </w:p>
    <w:p w:rsidR="00250513" w:rsidRDefault="00250513"/>
    <w:sectPr w:rsidR="0025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87" w:usb1="500078FB" w:usb2="00000000" w:usb3="00000000" w:csb0="0000009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FC"/>
    <w:rsid w:val="00250513"/>
    <w:rsid w:val="005B434B"/>
    <w:rsid w:val="00E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7AE15-59AC-414E-A789-68233935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0EF73457F807E2FE7988A49478AC867A56047E86462153CBBAE481322BF29B54EAD0BD19667CA825E0CDEA97D700F5P55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гимнзия18</dc:creator>
  <cp:keywords/>
  <dc:description/>
  <cp:lastModifiedBy>гимнзия18</cp:lastModifiedBy>
  <cp:revision>2</cp:revision>
  <dcterms:created xsi:type="dcterms:W3CDTF">2021-04-01T10:13:00Z</dcterms:created>
  <dcterms:modified xsi:type="dcterms:W3CDTF">2021-04-01T10:14:00Z</dcterms:modified>
</cp:coreProperties>
</file>