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84" w:rsidRDefault="00D8471E" w:rsidP="00AE2AF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35B27">
        <w:rPr>
          <w:rFonts w:ascii="Times New Roman" w:hAnsi="Times New Roman" w:cs="Times New Roman"/>
          <w:b/>
          <w:noProof/>
          <w:sz w:val="28"/>
          <w:szCs w:val="28"/>
        </w:rPr>
        <w:t xml:space="preserve">Аннотация </w:t>
      </w:r>
    </w:p>
    <w:p w:rsidR="00D8471E" w:rsidRDefault="00D8471E" w:rsidP="00AE2AF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35B27">
        <w:rPr>
          <w:rFonts w:ascii="Times New Roman" w:hAnsi="Times New Roman" w:cs="Times New Roman"/>
          <w:b/>
          <w:noProof/>
          <w:sz w:val="28"/>
          <w:szCs w:val="28"/>
        </w:rPr>
        <w:t>к рабочей программе учебного предмета  «Математика»</w:t>
      </w:r>
    </w:p>
    <w:p w:rsidR="00B1649C" w:rsidRDefault="00B1649C" w:rsidP="00B164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предметная область «Математика и информатика»)</w:t>
      </w:r>
    </w:p>
    <w:p w:rsidR="00B1649C" w:rsidRDefault="00B1649C" w:rsidP="00B164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– 4 классы </w:t>
      </w:r>
    </w:p>
    <w:p w:rsidR="00F71284" w:rsidRPr="00335B27" w:rsidRDefault="00F71284" w:rsidP="00AE2AF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471E" w:rsidRDefault="00D8471E" w:rsidP="00AE2AF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90B0D"/>
        </w:rPr>
      </w:pPr>
      <w:r w:rsidRPr="00F766C7">
        <w:rPr>
          <w:color w:val="090B0D"/>
        </w:rPr>
        <w:t>Основными </w:t>
      </w:r>
      <w:r w:rsidRPr="00F766C7">
        <w:rPr>
          <w:b/>
          <w:bCs/>
          <w:color w:val="090B0D"/>
        </w:rPr>
        <w:t>целями курса</w:t>
      </w:r>
      <w:r w:rsidRPr="00F766C7">
        <w:rPr>
          <w:color w:val="090B0D"/>
        </w:rPr>
        <w:t> математики для 1-4 классов в соответствии с требованиями ФГОС НОО являются:</w:t>
      </w:r>
    </w:p>
    <w:p w:rsidR="00AE2AF9" w:rsidRPr="00F766C7" w:rsidRDefault="00F71284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</w:t>
      </w:r>
      <w:r w:rsidR="00AE2AF9">
        <w:rPr>
          <w:color w:val="000000"/>
        </w:rPr>
        <w:t>атематическое развитие младших школьников;</w:t>
      </w:r>
    </w:p>
    <w:p w:rsidR="00D8471E" w:rsidRPr="00F766C7" w:rsidRDefault="00D8471E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766C7">
        <w:rPr>
          <w:color w:val="090B0D"/>
        </w:rPr>
        <w:t>формирование у учащихся основ умения учиться;</w:t>
      </w:r>
    </w:p>
    <w:p w:rsidR="00D8471E" w:rsidRPr="00F766C7" w:rsidRDefault="00D8471E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766C7">
        <w:rPr>
          <w:color w:val="090B0D"/>
        </w:rPr>
        <w:t>развитие мышления, качеств личности, интереса к математике;</w:t>
      </w:r>
    </w:p>
    <w:p w:rsidR="00D8471E" w:rsidRPr="00F766C7" w:rsidRDefault="00AE2AF9" w:rsidP="00AE2AF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90B0D"/>
        </w:rPr>
        <w:t>воспитание интереса к математике, к умственной деятельности</w:t>
      </w:r>
    </w:p>
    <w:p w:rsidR="00D8471E" w:rsidRPr="00F766C7" w:rsidRDefault="00D8471E" w:rsidP="00AE2AF9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766C7">
        <w:rPr>
          <w:b/>
          <w:bCs/>
          <w:color w:val="090B0D"/>
        </w:rPr>
        <w:t>Задачи курса: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формирование у учащихся способностей к организации своей учебной </w:t>
      </w:r>
      <w:r w:rsidRPr="00F766C7">
        <w:rPr>
          <w:color w:val="090B0D"/>
        </w:rPr>
        <w:br/>
        <w:t>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приобретение опыта самостоятельной математической деятельности с </w:t>
      </w:r>
      <w:r w:rsidRPr="00F766C7">
        <w:rPr>
          <w:color w:val="090B0D"/>
        </w:rPr>
        <w:br/>
        <w:t>целью получения нового знания, его преобразования и применения;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формирование специфических для математики качеств мышления, необходимых для полноценного функционирования в современном обществе, </w:t>
      </w:r>
      <w:r w:rsidRPr="00F766C7">
        <w:rPr>
          <w:color w:val="090B0D"/>
        </w:rPr>
        <w:br/>
        <w:t>и в частности логического, алгоритмического и эвристического мышления;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90B0D"/>
        </w:rPr>
        <w:t>духовно-нравственное развитие личности, предусматривающее с учётом </w:t>
      </w:r>
      <w:r w:rsidRPr="00F766C7">
        <w:rPr>
          <w:color w:val="090B0D"/>
        </w:rPr>
        <w:br/>
        <w:t>специфики начального этапа обучения математике принятие нравственных </w:t>
      </w:r>
      <w:r w:rsidRPr="00F766C7">
        <w:rPr>
          <w:color w:val="090B0D"/>
        </w:rPr>
        <w:br/>
        <w:t>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формирование математического языка и математического аппарата как </w:t>
      </w:r>
      <w:r w:rsidRPr="00F766C7">
        <w:rPr>
          <w:color w:val="06090B"/>
        </w:rPr>
        <w:br/>
        <w:t>средства описания и исследования окружающего мира и как основы </w:t>
      </w:r>
      <w:r w:rsidRPr="00F766C7">
        <w:rPr>
          <w:color w:val="06090B"/>
        </w:rPr>
        <w:br/>
        <w:t>компьютерной грамотности;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 особенностей;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овладение системой математических знаний, умений и навыков, необходимых для повседневной жизни и для п</w:t>
      </w:r>
      <w:r w:rsidR="00283663">
        <w:rPr>
          <w:color w:val="06090B"/>
        </w:rPr>
        <w:t>родолжения образования в сред</w:t>
      </w:r>
      <w:r w:rsidRPr="00F766C7">
        <w:rPr>
          <w:color w:val="06090B"/>
        </w:rPr>
        <w:t>ней школе;</w:t>
      </w:r>
    </w:p>
    <w:p w:rsidR="00D8471E" w:rsidRPr="00F766C7" w:rsidRDefault="00D8471E" w:rsidP="00AE2AF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F766C7">
        <w:rPr>
          <w:color w:val="06090B"/>
        </w:rPr>
        <w:t>создание здоровье</w:t>
      </w:r>
      <w:r w:rsidR="00283663">
        <w:rPr>
          <w:color w:val="06090B"/>
        </w:rPr>
        <w:t xml:space="preserve"> </w:t>
      </w:r>
      <w:r w:rsidRPr="00F766C7">
        <w:rPr>
          <w:color w:val="06090B"/>
        </w:rPr>
        <w:t>сберегающей информационно</w:t>
      </w:r>
      <w:r w:rsidRPr="00F766C7">
        <w:rPr>
          <w:color w:val="000002"/>
        </w:rPr>
        <w:t>-</w:t>
      </w:r>
      <w:r w:rsidRPr="00F766C7">
        <w:rPr>
          <w:color w:val="06090B"/>
        </w:rPr>
        <w:t>образова</w:t>
      </w:r>
      <w:r w:rsidRPr="00F766C7">
        <w:rPr>
          <w:color w:val="000002"/>
        </w:rPr>
        <w:t>т</w:t>
      </w:r>
      <w:r w:rsidRPr="00F766C7">
        <w:rPr>
          <w:color w:val="06090B"/>
        </w:rPr>
        <w:t>ельной среды.</w:t>
      </w:r>
    </w:p>
    <w:p w:rsidR="00AE2AF9" w:rsidRPr="00AE2AF9" w:rsidRDefault="00AE2AF9" w:rsidP="00AE2AF9">
      <w:pPr>
        <w:pStyle w:val="a3"/>
        <w:widowControl w:val="0"/>
        <w:tabs>
          <w:tab w:val="left" w:pos="1022"/>
        </w:tabs>
        <w:spacing w:line="276" w:lineRule="auto"/>
        <w:ind w:left="0" w:firstLine="567"/>
        <w:jc w:val="both"/>
      </w:pPr>
      <w:r w:rsidRPr="00AE2AF9">
        <w:rPr>
          <w:rStyle w:val="2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</w:t>
      </w:r>
      <w:r w:rsidR="00E50B23">
        <w:rPr>
          <w:rStyle w:val="2"/>
          <w:rFonts w:eastAsiaTheme="minorHAnsi"/>
          <w:sz w:val="24"/>
          <w:szCs w:val="24"/>
        </w:rPr>
        <w:t>Математика</w:t>
      </w:r>
      <w:r w:rsidRPr="00AE2AF9">
        <w:rPr>
          <w:rStyle w:val="2"/>
          <w:rFonts w:eastAsiaTheme="minorHAnsi"/>
          <w:sz w:val="24"/>
          <w:szCs w:val="24"/>
        </w:rPr>
        <w:t>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D8471E" w:rsidRPr="00926067" w:rsidRDefault="00D8471E" w:rsidP="00AE2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</w:t>
      </w:r>
      <w:r w:rsidR="00A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 в неделю и в 2-4 классах </w:t>
      </w: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D8471E" w:rsidRPr="00AE2AF9" w:rsidRDefault="00D8471E" w:rsidP="00AE2A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F9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составляет </w:t>
      </w:r>
    </w:p>
    <w:p w:rsidR="00D8471E" w:rsidRPr="00AE2AF9" w:rsidRDefault="00D8471E" w:rsidP="00AE2AF9">
      <w:pPr>
        <w:pStyle w:val="a3"/>
        <w:numPr>
          <w:ilvl w:val="1"/>
          <w:numId w:val="2"/>
        </w:numPr>
        <w:spacing w:line="276" w:lineRule="auto"/>
        <w:jc w:val="both"/>
      </w:pPr>
      <w:r w:rsidRPr="00AE2AF9">
        <w:t>класс –</w:t>
      </w:r>
      <w:r w:rsidR="007472E2" w:rsidRPr="00AE2AF9">
        <w:t xml:space="preserve"> </w:t>
      </w:r>
      <w:r w:rsidR="00DA0132" w:rsidRPr="00AE2AF9">
        <w:t>124</w:t>
      </w:r>
      <w:r w:rsidR="007472E2" w:rsidRPr="00AE2AF9">
        <w:t xml:space="preserve"> </w:t>
      </w:r>
      <w:r w:rsidR="00890F92">
        <w:t>часов</w:t>
      </w:r>
    </w:p>
    <w:p w:rsidR="00AE2AF9" w:rsidRPr="00AE2AF9" w:rsidRDefault="00D8471E" w:rsidP="00AE2AF9">
      <w:pPr>
        <w:pStyle w:val="a3"/>
        <w:numPr>
          <w:ilvl w:val="1"/>
          <w:numId w:val="4"/>
        </w:numPr>
        <w:spacing w:line="276" w:lineRule="auto"/>
        <w:jc w:val="both"/>
      </w:pPr>
      <w:r w:rsidRPr="00AE2AF9">
        <w:t xml:space="preserve">класс – 170 </w:t>
      </w:r>
      <w:r w:rsidR="00890F92">
        <w:t>часов</w:t>
      </w:r>
    </w:p>
    <w:p w:rsidR="00AE2AF9" w:rsidRPr="00AE2AF9" w:rsidRDefault="00D8471E" w:rsidP="00AE2AF9">
      <w:pPr>
        <w:pStyle w:val="a3"/>
        <w:numPr>
          <w:ilvl w:val="1"/>
          <w:numId w:val="4"/>
        </w:numPr>
        <w:spacing w:line="276" w:lineRule="auto"/>
        <w:jc w:val="both"/>
      </w:pPr>
      <w:r w:rsidRPr="00AE2AF9">
        <w:t xml:space="preserve">класс – 170 </w:t>
      </w:r>
      <w:r w:rsidR="00890F92">
        <w:t>часов</w:t>
      </w:r>
    </w:p>
    <w:p w:rsidR="00D8471E" w:rsidRPr="00AE2AF9" w:rsidRDefault="00D8471E" w:rsidP="00AE2AF9">
      <w:pPr>
        <w:pStyle w:val="a3"/>
        <w:numPr>
          <w:ilvl w:val="1"/>
          <w:numId w:val="4"/>
        </w:numPr>
        <w:spacing w:line="276" w:lineRule="auto"/>
        <w:jc w:val="both"/>
      </w:pPr>
      <w:r w:rsidRPr="00AE2AF9">
        <w:t xml:space="preserve">  класс – 170 </w:t>
      </w:r>
      <w:r w:rsidR="00890F92">
        <w:t>часов</w:t>
      </w:r>
    </w:p>
    <w:p w:rsidR="00AE2AF9" w:rsidRDefault="00D8471E" w:rsidP="00AE2A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AF9">
        <w:rPr>
          <w:rFonts w:ascii="Times New Roman" w:hAnsi="Times New Roman" w:cs="Times New Roman"/>
          <w:sz w:val="24"/>
          <w:szCs w:val="24"/>
        </w:rPr>
        <w:t>Основные разделы учебного предмета:</w:t>
      </w:r>
    </w:p>
    <w:p w:rsidR="00AE2AF9" w:rsidRPr="00AE2AF9" w:rsidRDefault="00AE2AF9" w:rsidP="00AE2AF9">
      <w:pPr>
        <w:pStyle w:val="a3"/>
        <w:numPr>
          <w:ilvl w:val="0"/>
          <w:numId w:val="8"/>
        </w:numPr>
        <w:spacing w:line="276" w:lineRule="auto"/>
        <w:jc w:val="both"/>
      </w:pPr>
      <w:r w:rsidRPr="00AE2AF9">
        <w:t xml:space="preserve">Числа и величины </w:t>
      </w:r>
    </w:p>
    <w:p w:rsidR="00AE2AF9" w:rsidRDefault="00AE2AF9" w:rsidP="00AE2AF9">
      <w:pPr>
        <w:pStyle w:val="a3"/>
        <w:numPr>
          <w:ilvl w:val="0"/>
          <w:numId w:val="8"/>
        </w:numPr>
        <w:spacing w:line="276" w:lineRule="auto"/>
        <w:jc w:val="both"/>
      </w:pPr>
      <w:r>
        <w:t>Арифметические действия</w:t>
      </w:r>
    </w:p>
    <w:p w:rsidR="00D8471E" w:rsidRPr="00AE2AF9" w:rsidRDefault="00AE2AF9" w:rsidP="00AE2AF9">
      <w:pPr>
        <w:pStyle w:val="a3"/>
        <w:numPr>
          <w:ilvl w:val="0"/>
          <w:numId w:val="8"/>
        </w:numPr>
        <w:spacing w:line="276" w:lineRule="auto"/>
        <w:jc w:val="both"/>
      </w:pPr>
      <w:r>
        <w:lastRenderedPageBreak/>
        <w:t>Работа с текстовой задачей.</w:t>
      </w:r>
    </w:p>
    <w:p w:rsidR="00AE2AF9" w:rsidRPr="00785414" w:rsidRDefault="00AE2AF9" w:rsidP="00AE2A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F25C52">
        <w:rPr>
          <w:rFonts w:ascii="Times New Roman" w:hAnsi="Times New Roman" w:cs="Times New Roman"/>
          <w:sz w:val="24"/>
          <w:szCs w:val="24"/>
        </w:rPr>
        <w:t>Математика</w:t>
      </w:r>
      <w:r w:rsidRPr="00785414">
        <w:rPr>
          <w:rFonts w:ascii="Times New Roman" w:hAnsi="Times New Roman" w:cs="Times New Roman"/>
          <w:sz w:val="24"/>
          <w:szCs w:val="24"/>
        </w:rPr>
        <w:t>» является приложением ООП НОО МАОУ гимназии № 18.</w:t>
      </w:r>
    </w:p>
    <w:p w:rsidR="00372815" w:rsidRPr="00AE2AF9" w:rsidRDefault="00372815" w:rsidP="00AE2AF9">
      <w:pPr>
        <w:ind w:firstLine="567"/>
      </w:pPr>
    </w:p>
    <w:sectPr w:rsidR="00372815" w:rsidRPr="00AE2AF9" w:rsidSect="0052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6A72BF9"/>
    <w:multiLevelType w:val="hybridMultilevel"/>
    <w:tmpl w:val="3440F59C"/>
    <w:lvl w:ilvl="0" w:tplc="B2E8F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032A1"/>
    <w:multiLevelType w:val="multilevel"/>
    <w:tmpl w:val="55C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33153"/>
    <w:multiLevelType w:val="multilevel"/>
    <w:tmpl w:val="AEE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3675"/>
    <w:multiLevelType w:val="multilevel"/>
    <w:tmpl w:val="AED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1FDE"/>
    <w:multiLevelType w:val="hybridMultilevel"/>
    <w:tmpl w:val="81EA6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D563D7"/>
    <w:multiLevelType w:val="hybridMultilevel"/>
    <w:tmpl w:val="1020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C3CFF"/>
    <w:multiLevelType w:val="multilevel"/>
    <w:tmpl w:val="77A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1E"/>
    <w:rsid w:val="001E5D72"/>
    <w:rsid w:val="00244205"/>
    <w:rsid w:val="00283663"/>
    <w:rsid w:val="00372815"/>
    <w:rsid w:val="003D4EAC"/>
    <w:rsid w:val="005243B0"/>
    <w:rsid w:val="007472E2"/>
    <w:rsid w:val="007E61C1"/>
    <w:rsid w:val="00890F92"/>
    <w:rsid w:val="00AE2AF9"/>
    <w:rsid w:val="00B1649C"/>
    <w:rsid w:val="00D8471E"/>
    <w:rsid w:val="00DA0132"/>
    <w:rsid w:val="00E50B23"/>
    <w:rsid w:val="00F25C52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1E"/>
  </w:style>
  <w:style w:type="paragraph" w:styleId="1">
    <w:name w:val="heading 1"/>
    <w:basedOn w:val="a"/>
    <w:next w:val="a"/>
    <w:link w:val="10"/>
    <w:uiPriority w:val="9"/>
    <w:qFormat/>
    <w:rsid w:val="00D8471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84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8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E2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DEE0-9650-412A-9718-5F61A403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Svetlana</cp:lastModifiedBy>
  <cp:revision>16</cp:revision>
  <dcterms:created xsi:type="dcterms:W3CDTF">2021-03-01T15:21:00Z</dcterms:created>
  <dcterms:modified xsi:type="dcterms:W3CDTF">2021-04-04T04:57:00Z</dcterms:modified>
</cp:coreProperties>
</file>