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5E" w:rsidRDefault="00C1385E" w:rsidP="00C138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АННОТАЦИЯ</w:t>
      </w:r>
    </w:p>
    <w:p w:rsidR="00C1385E" w:rsidRDefault="00C1385E" w:rsidP="00C138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 рабочей программе курса внеурочной деятельности</w:t>
      </w:r>
    </w:p>
    <w:p w:rsidR="00C1385E" w:rsidRDefault="00C1385E" w:rsidP="00C138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«ПРАКТИКА ИНОСТРАННОГО ЯЗЫКА.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ФРАНЦУЗСКИЙ ЯЗЫК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».</w:t>
      </w:r>
    </w:p>
    <w:p w:rsidR="00C1385E" w:rsidRDefault="00C1385E" w:rsidP="00C138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7-8 класс</w:t>
      </w:r>
    </w:p>
    <w:p w:rsidR="00963F92" w:rsidRDefault="00963F92" w:rsidP="00C138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1385E" w:rsidRPr="00AF55A6" w:rsidRDefault="00C1385E" w:rsidP="00C138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AF55A6">
        <w:rPr>
          <w:rFonts w:ascii="Times New Roman" w:eastAsia="Times New Roman" w:hAnsi="Times New Roman"/>
          <w:sz w:val="28"/>
          <w:szCs w:val="24"/>
        </w:rPr>
        <w:t>Данная программа основывается на Федеральном государственном стандарте (ФГОС) и Примерной программе по второму иностранному языку.</w:t>
      </w:r>
    </w:p>
    <w:p w:rsidR="00C1385E" w:rsidRPr="00AF55A6" w:rsidRDefault="00C1385E" w:rsidP="00C1385E">
      <w:pPr>
        <w:ind w:firstLine="567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AF55A6">
        <w:rPr>
          <w:rFonts w:ascii="Times New Roman" w:eastAsia="Times New Roman" w:hAnsi="Times New Roman"/>
          <w:sz w:val="28"/>
          <w:szCs w:val="24"/>
        </w:rPr>
        <w:t xml:space="preserve">В качестве интегративной цели обучения рассматривается </w:t>
      </w:r>
      <w:r w:rsidRPr="00AF55A6">
        <w:rPr>
          <w:rFonts w:ascii="Times New Roman" w:eastAsia="Times New Roman" w:hAnsi="Times New Roman"/>
          <w:i/>
          <w:sz w:val="28"/>
          <w:szCs w:val="24"/>
        </w:rPr>
        <w:t xml:space="preserve">формирование иноязычной коммуникативной компетенции, </w:t>
      </w:r>
      <w:r w:rsidRPr="00AF55A6">
        <w:rPr>
          <w:rFonts w:ascii="Times New Roman" w:eastAsia="Times New Roman" w:hAnsi="Times New Roman"/>
          <w:sz w:val="28"/>
          <w:szCs w:val="24"/>
        </w:rPr>
        <w:t xml:space="preserve">т.е. способности и готовности школьника осуществлять иноязычное общение и добиваться взаимопонимания с носителями французского языка, а также </w:t>
      </w:r>
      <w:r w:rsidRPr="00AF55A6">
        <w:rPr>
          <w:rFonts w:ascii="Times New Roman" w:eastAsia="Times New Roman" w:hAnsi="Times New Roman"/>
          <w:i/>
          <w:sz w:val="28"/>
          <w:szCs w:val="24"/>
        </w:rPr>
        <w:t>развитие и воспитание школьников средствами этого внеурочного курса.</w:t>
      </w:r>
    </w:p>
    <w:p w:rsidR="00C1385E" w:rsidRPr="00AF55A6" w:rsidRDefault="00C1385E" w:rsidP="00C1385E">
      <w:pPr>
        <w:ind w:firstLine="567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AF55A6">
        <w:rPr>
          <w:rFonts w:ascii="Times New Roman" w:eastAsia="Times New Roman" w:hAnsi="Times New Roman"/>
          <w:sz w:val="28"/>
          <w:szCs w:val="24"/>
        </w:rPr>
        <w:t xml:space="preserve">Изучение французского языка в основной школе по программе внеурочной деятельности направлено на достижение следующих </w:t>
      </w:r>
      <w:r w:rsidRPr="00AF55A6">
        <w:rPr>
          <w:rFonts w:ascii="Times New Roman" w:eastAsia="Times New Roman" w:hAnsi="Times New Roman"/>
          <w:b/>
          <w:sz w:val="28"/>
          <w:szCs w:val="24"/>
          <w:u w:val="single"/>
        </w:rPr>
        <w:t>целей:</w:t>
      </w:r>
    </w:p>
    <w:p w:rsidR="00C1385E" w:rsidRPr="00AF55A6" w:rsidRDefault="00C1385E" w:rsidP="00C138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AF55A6">
        <w:rPr>
          <w:rFonts w:ascii="Times New Roman" w:eastAsia="Times New Roman" w:hAnsi="Times New Roman"/>
          <w:b/>
          <w:sz w:val="28"/>
          <w:szCs w:val="24"/>
        </w:rPr>
        <w:t xml:space="preserve">Развитие иноязычной коммуникативной компетенции </w:t>
      </w:r>
      <w:r w:rsidRPr="00AF55A6">
        <w:rPr>
          <w:rFonts w:ascii="Times New Roman" w:eastAsia="Times New Roman" w:hAnsi="Times New Roman"/>
          <w:sz w:val="28"/>
          <w:szCs w:val="24"/>
        </w:rPr>
        <w:t>в совокупности её составляющих:</w:t>
      </w:r>
    </w:p>
    <w:p w:rsidR="00C1385E" w:rsidRPr="00AF55A6" w:rsidRDefault="00C1385E" w:rsidP="00C138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AF55A6">
        <w:rPr>
          <w:rFonts w:ascii="Times New Roman" w:eastAsia="Times New Roman" w:hAnsi="Times New Roman"/>
          <w:b/>
          <w:i/>
          <w:sz w:val="28"/>
          <w:szCs w:val="24"/>
        </w:rPr>
        <w:t>Речевая компетенция -</w:t>
      </w:r>
      <w:r w:rsidRPr="00AF55A6">
        <w:rPr>
          <w:rFonts w:ascii="Times New Roman" w:eastAsia="Times New Roman" w:hAnsi="Times New Roman"/>
          <w:sz w:val="28"/>
          <w:szCs w:val="24"/>
        </w:rPr>
        <w:t xml:space="preserve"> Развитие коммуникативных умений в четырех основных видах речевой деятельности (говорение, аудирование, чтение, письмо);</w:t>
      </w:r>
    </w:p>
    <w:p w:rsidR="00C1385E" w:rsidRPr="00AF55A6" w:rsidRDefault="00C1385E" w:rsidP="00C138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AF55A6">
        <w:rPr>
          <w:rFonts w:ascii="Times New Roman" w:eastAsia="Times New Roman" w:hAnsi="Times New Roman"/>
          <w:b/>
          <w:i/>
          <w:sz w:val="28"/>
          <w:szCs w:val="24"/>
        </w:rPr>
        <w:t xml:space="preserve">Языковая компетенция – </w:t>
      </w:r>
      <w:r w:rsidRPr="00AF55A6">
        <w:rPr>
          <w:rFonts w:ascii="Times New Roman" w:eastAsia="Times New Roman" w:hAnsi="Times New Roman"/>
          <w:i/>
          <w:sz w:val="28"/>
          <w:szCs w:val="24"/>
        </w:rPr>
        <w:t>расширение</w:t>
      </w:r>
      <w:r w:rsidRPr="00AF55A6">
        <w:rPr>
          <w:rFonts w:ascii="Times New Roman" w:eastAsia="Times New Roman" w:hAnsi="Times New Roman"/>
          <w:b/>
          <w:i/>
          <w:sz w:val="28"/>
          <w:szCs w:val="24"/>
        </w:rPr>
        <w:t xml:space="preserve"> </w:t>
      </w:r>
      <w:r w:rsidRPr="00AF55A6">
        <w:rPr>
          <w:rFonts w:ascii="Times New Roman" w:eastAsia="Times New Roman" w:hAnsi="Times New Roman"/>
          <w:sz w:val="28"/>
          <w:szCs w:val="24"/>
        </w:rPr>
        <w:t>овладения новыми языковыми  средствами (фонетическими, орфографическими, лексическими, грамматическими), в соответствии с темами, сферами и ситуациями общения, отобранными для основной школы; освоение знаний о языковых явлениях изучаемого языка.</w:t>
      </w:r>
    </w:p>
    <w:p w:rsidR="00C1385E" w:rsidRPr="00AF55A6" w:rsidRDefault="00C1385E" w:rsidP="00C138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AF55A6">
        <w:rPr>
          <w:rFonts w:ascii="Times New Roman" w:eastAsia="Times New Roman" w:hAnsi="Times New Roman"/>
          <w:b/>
          <w:i/>
          <w:sz w:val="28"/>
          <w:szCs w:val="24"/>
        </w:rPr>
        <w:t>Социокультурная и межкультурная компетенция -</w:t>
      </w:r>
      <w:r w:rsidRPr="00AF55A6">
        <w:rPr>
          <w:rFonts w:ascii="Times New Roman" w:eastAsia="Times New Roman" w:hAnsi="Times New Roman"/>
          <w:sz w:val="28"/>
          <w:szCs w:val="24"/>
        </w:rPr>
        <w:t xml:space="preserve"> приобщение учащихся к культуре, традициям, реалиям стран изучаемого иностранного языка; формирование умений представлять свою страну, её культуру в условиях межкультурного общения;</w:t>
      </w:r>
    </w:p>
    <w:p w:rsidR="00C1385E" w:rsidRPr="00AF55A6" w:rsidRDefault="00C1385E" w:rsidP="00C138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AF55A6">
        <w:rPr>
          <w:rFonts w:ascii="Times New Roman" w:eastAsia="Times New Roman" w:hAnsi="Times New Roman"/>
          <w:b/>
          <w:i/>
          <w:sz w:val="28"/>
          <w:szCs w:val="24"/>
        </w:rPr>
        <w:t>Компенсаторная компетенция -</w:t>
      </w:r>
      <w:r w:rsidRPr="00AF55A6">
        <w:rPr>
          <w:rFonts w:ascii="Times New Roman" w:eastAsia="Times New Roman" w:hAnsi="Times New Roman"/>
          <w:sz w:val="28"/>
          <w:szCs w:val="24"/>
        </w:rPr>
        <w:t xml:space="preserve"> развитие умений выходить из положения в условиях дефицита языковых средств при получении и передачи информации;</w:t>
      </w:r>
    </w:p>
    <w:p w:rsidR="00C1385E" w:rsidRPr="00AF55A6" w:rsidRDefault="00C1385E" w:rsidP="00C138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AF55A6">
        <w:rPr>
          <w:rFonts w:ascii="Times New Roman" w:eastAsia="Times New Roman" w:hAnsi="Times New Roman"/>
          <w:b/>
          <w:i/>
          <w:sz w:val="28"/>
          <w:szCs w:val="24"/>
        </w:rPr>
        <w:t xml:space="preserve">Учебно - познавательная компетенция - </w:t>
      </w:r>
      <w:r w:rsidRPr="00AF55A6">
        <w:rPr>
          <w:rFonts w:ascii="Times New Roman" w:eastAsia="Times New Roman" w:hAnsi="Times New Roman"/>
          <w:sz w:val="28"/>
          <w:szCs w:val="24"/>
        </w:rPr>
        <w:t xml:space="preserve">дальнейшее развитие общих и специальных учебных умений, </w:t>
      </w:r>
      <w:proofErr w:type="gramStart"/>
      <w:r w:rsidRPr="00AF55A6">
        <w:rPr>
          <w:rFonts w:ascii="Times New Roman" w:eastAsia="Times New Roman" w:hAnsi="Times New Roman"/>
          <w:sz w:val="28"/>
          <w:szCs w:val="24"/>
        </w:rPr>
        <w:t>универсальных  способов</w:t>
      </w:r>
      <w:proofErr w:type="gramEnd"/>
      <w:r w:rsidRPr="00AF55A6">
        <w:rPr>
          <w:rFonts w:ascii="Times New Roman" w:eastAsia="Times New Roman" w:hAnsi="Times New Roman"/>
          <w:sz w:val="28"/>
          <w:szCs w:val="24"/>
        </w:rPr>
        <w:t xml:space="preserve"> деятельности,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B737C9" w:rsidRDefault="00C1385E" w:rsidP="00B737C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AF55A6">
        <w:rPr>
          <w:rFonts w:ascii="Times New Roman" w:eastAsia="Times New Roman" w:hAnsi="Times New Roman"/>
          <w:b/>
          <w:sz w:val="28"/>
          <w:szCs w:val="24"/>
        </w:rPr>
        <w:t>Развитие личности учащихся</w:t>
      </w:r>
      <w:r w:rsidRPr="00AF55A6">
        <w:rPr>
          <w:rFonts w:ascii="Times New Roman" w:eastAsia="Times New Roman" w:hAnsi="Times New Roman"/>
          <w:sz w:val="28"/>
          <w:szCs w:val="24"/>
        </w:rPr>
        <w:t xml:space="preserve"> посредством воспитательного потенциала </w:t>
      </w:r>
      <w:r w:rsidR="003E74EE" w:rsidRPr="00AF55A6">
        <w:rPr>
          <w:rFonts w:ascii="Times New Roman" w:eastAsia="Times New Roman" w:hAnsi="Times New Roman"/>
          <w:sz w:val="28"/>
          <w:szCs w:val="24"/>
        </w:rPr>
        <w:t>курса «практика иностранного языка. Французского язык»</w:t>
      </w:r>
      <w:r w:rsidRPr="00AF55A6">
        <w:rPr>
          <w:rFonts w:ascii="Times New Roman" w:eastAsia="Times New Roman" w:hAnsi="Times New Roman"/>
          <w:sz w:val="28"/>
          <w:szCs w:val="24"/>
        </w:rPr>
        <w:t xml:space="preserve">: </w:t>
      </w:r>
    </w:p>
    <w:p w:rsidR="00B737C9" w:rsidRDefault="00B737C9" w:rsidP="00B737C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B737C9" w:rsidRPr="00963F92" w:rsidRDefault="003E74EE" w:rsidP="00963F9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4"/>
        </w:rPr>
      </w:pPr>
      <w:r w:rsidRPr="00963F92">
        <w:rPr>
          <w:rFonts w:ascii="Times New Roman" w:eastAsia="Times New Roman" w:hAnsi="Times New Roman"/>
          <w:sz w:val="28"/>
          <w:szCs w:val="24"/>
        </w:rPr>
        <w:lastRenderedPageBreak/>
        <w:t>формирование у учащихся потребности в изучении иностранного языка и в овладении им как средством общения, познания, самореализации и социальной адаптации в поликультурном, полиэтническом мире;</w:t>
      </w:r>
    </w:p>
    <w:p w:rsidR="00B737C9" w:rsidRDefault="003E74EE" w:rsidP="00963F9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4"/>
        </w:rPr>
      </w:pPr>
      <w:r w:rsidRPr="00B737C9">
        <w:rPr>
          <w:rFonts w:ascii="Times New Roman" w:eastAsia="Times New Roman" w:hAnsi="Times New Roman"/>
          <w:sz w:val="28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культуры;</w:t>
      </w:r>
    </w:p>
    <w:p w:rsidR="00B737C9" w:rsidRPr="00B737C9" w:rsidRDefault="003E74EE" w:rsidP="00963F9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4"/>
        </w:rPr>
      </w:pPr>
      <w:r w:rsidRPr="00B737C9">
        <w:rPr>
          <w:rFonts w:ascii="Times New Roman" w:eastAsia="Times New Roman" w:hAnsi="Times New Roman"/>
          <w:sz w:val="28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B737C9" w:rsidRPr="00B737C9" w:rsidRDefault="003E74EE" w:rsidP="00963F9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4"/>
        </w:rPr>
      </w:pPr>
      <w:r w:rsidRPr="00B737C9">
        <w:rPr>
          <w:rFonts w:ascii="Times New Roman" w:eastAsia="Times New Roman" w:hAnsi="Times New Roman"/>
          <w:sz w:val="28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="00B737C9" w:rsidRPr="00B737C9">
        <w:t xml:space="preserve"> </w:t>
      </w:r>
    </w:p>
    <w:p w:rsidR="00B737C9" w:rsidRPr="00B737C9" w:rsidRDefault="00B737C9" w:rsidP="00B737C9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B737C9">
        <w:rPr>
          <w:rFonts w:ascii="Times New Roman" w:eastAsia="Times New Roman" w:hAnsi="Times New Roman"/>
          <w:sz w:val="28"/>
          <w:szCs w:val="24"/>
        </w:rPr>
        <w:t>Планируемые результаты освоения обучающимися 7-8 классов</w:t>
      </w:r>
    </w:p>
    <w:p w:rsidR="00B737C9" w:rsidRPr="00B737C9" w:rsidRDefault="00B737C9" w:rsidP="00B737C9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B737C9">
        <w:rPr>
          <w:rFonts w:ascii="Times New Roman" w:eastAsia="Times New Roman" w:hAnsi="Times New Roman"/>
          <w:sz w:val="28"/>
          <w:szCs w:val="24"/>
        </w:rPr>
        <w:t>содержания курса внеурочной деятельности соотносятся с планируемыми результатами освоения ООП ООО.</w:t>
      </w:r>
    </w:p>
    <w:p w:rsidR="003E74EE" w:rsidRPr="00AF55A6" w:rsidRDefault="003E74EE" w:rsidP="00B737C9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3E74EE" w:rsidRPr="00AF55A6" w:rsidRDefault="003E74EE" w:rsidP="003E74E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AF55A6">
        <w:rPr>
          <w:rFonts w:ascii="Times New Roman" w:eastAsia="Times New Roman" w:hAnsi="Times New Roman"/>
          <w:sz w:val="28"/>
          <w:szCs w:val="24"/>
        </w:rPr>
        <w:t xml:space="preserve">Учебный план МАОУ гимназии № 18 отводит 102 часа для 7-8 классов (из расчёта 2ч в неделю </w:t>
      </w:r>
      <w:r w:rsidR="00AF55A6">
        <w:rPr>
          <w:rFonts w:ascii="Times New Roman" w:eastAsia="Times New Roman" w:hAnsi="Times New Roman"/>
          <w:sz w:val="28"/>
          <w:szCs w:val="24"/>
        </w:rPr>
        <w:t>7 класс и 1 ч в неделю 8 класс)</w:t>
      </w:r>
      <w:r w:rsidRPr="00AF55A6">
        <w:rPr>
          <w:rFonts w:ascii="Times New Roman" w:eastAsia="Times New Roman" w:hAnsi="Times New Roman"/>
          <w:sz w:val="28"/>
          <w:szCs w:val="24"/>
        </w:rPr>
        <w:t>.</w:t>
      </w:r>
    </w:p>
    <w:sectPr w:rsidR="003E74EE" w:rsidRPr="00AF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E69"/>
    <w:multiLevelType w:val="multilevel"/>
    <w:tmpl w:val="AC2EDFC2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344054"/>
    <w:multiLevelType w:val="hybridMultilevel"/>
    <w:tmpl w:val="E3D4E3C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5E"/>
    <w:rsid w:val="003E74EE"/>
    <w:rsid w:val="00963F92"/>
    <w:rsid w:val="00AF55A6"/>
    <w:rsid w:val="00B737C9"/>
    <w:rsid w:val="00C1385E"/>
    <w:rsid w:val="00D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DB45"/>
  <w15:docId w15:val="{6A0EE3C0-D05B-4F1D-B602-A7D8C372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5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prepodavatel</cp:lastModifiedBy>
  <cp:revision>4</cp:revision>
  <dcterms:created xsi:type="dcterms:W3CDTF">2021-04-05T11:40:00Z</dcterms:created>
  <dcterms:modified xsi:type="dcterms:W3CDTF">2021-04-19T13:32:00Z</dcterms:modified>
</cp:coreProperties>
</file>