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7B" w:rsidRDefault="00F43F7B" w:rsidP="00F43F7B">
      <w:pPr>
        <w:pStyle w:val="a3"/>
        <w:rPr>
          <w:rFonts w:ascii="Times New Roman" w:hAnsi="Times New Roman"/>
          <w:i/>
          <w:sz w:val="36"/>
          <w:szCs w:val="24"/>
          <w:lang w:eastAsia="ru-RU"/>
        </w:rPr>
      </w:pPr>
      <w:r>
        <w:t xml:space="preserve">                                                                                         </w:t>
      </w:r>
      <w:r>
        <w:rPr>
          <w:rFonts w:ascii="Times New Roman" w:hAnsi="Times New Roman"/>
          <w:i/>
        </w:rPr>
        <w:t>Приложение 2.1</w:t>
      </w:r>
      <w:r w:rsidR="00221628">
        <w:rPr>
          <w:rFonts w:ascii="Times New Roman" w:hAnsi="Times New Roman"/>
          <w:i/>
        </w:rPr>
        <w:t>4</w:t>
      </w:r>
      <w:bookmarkStart w:id="0" w:name="_GoBack"/>
      <w:bookmarkEnd w:id="0"/>
      <w:r>
        <w:rPr>
          <w:rFonts w:ascii="Times New Roman" w:hAnsi="Times New Roman"/>
          <w:i/>
        </w:rPr>
        <w:t>.</w:t>
      </w:r>
    </w:p>
    <w:p w:rsidR="00F43F7B" w:rsidRDefault="00F43F7B" w:rsidP="00F43F7B">
      <w:pPr>
        <w:pStyle w:val="a3"/>
        <w:rPr>
          <w:rFonts w:ascii="Times New Roman" w:hAnsi="Times New Roman"/>
          <w:i/>
        </w:rPr>
      </w:pPr>
      <w:r>
        <w:rPr>
          <w:rFonts w:ascii="Times New Roman" w:hAnsi="Times New Roman"/>
          <w:i/>
        </w:rPr>
        <w:t xml:space="preserve">                                                                                Основной общеобразовательной программы</w:t>
      </w:r>
    </w:p>
    <w:p w:rsidR="00F43F7B" w:rsidRDefault="00F43F7B" w:rsidP="00F43F7B">
      <w:pPr>
        <w:pStyle w:val="a3"/>
        <w:rPr>
          <w:rFonts w:ascii="Times New Roman" w:hAnsi="Times New Roman"/>
          <w:i/>
        </w:rPr>
      </w:pPr>
      <w:r>
        <w:rPr>
          <w:rFonts w:ascii="Times New Roman" w:hAnsi="Times New Roman"/>
          <w:i/>
        </w:rPr>
        <w:t xml:space="preserve">                                                                                основного общего образования, утвержденной</w:t>
      </w:r>
    </w:p>
    <w:p w:rsidR="00F43F7B" w:rsidRDefault="00F43F7B" w:rsidP="00F43F7B">
      <w:pPr>
        <w:pStyle w:val="a3"/>
        <w:rPr>
          <w:rFonts w:ascii="Times New Roman" w:hAnsi="Times New Roman"/>
          <w:i/>
          <w:szCs w:val="24"/>
        </w:rPr>
      </w:pPr>
      <w:r>
        <w:rPr>
          <w:rFonts w:ascii="Times New Roman" w:hAnsi="Times New Roman"/>
          <w:i/>
          <w:szCs w:val="24"/>
        </w:rPr>
        <w:t xml:space="preserve">                                                                                педсоветом МАОУ гимназии № 18 </w:t>
      </w:r>
    </w:p>
    <w:p w:rsidR="00F43F7B" w:rsidRPr="005D4419" w:rsidRDefault="00F43F7B" w:rsidP="00F43F7B">
      <w:pPr>
        <w:pStyle w:val="a3"/>
        <w:rPr>
          <w:rFonts w:ascii="Times New Roman" w:hAnsi="Times New Roman" w:cs="Times New Roman"/>
          <w:i/>
          <w:szCs w:val="24"/>
        </w:rPr>
      </w:pPr>
      <w:r w:rsidRPr="005D4419">
        <w:rPr>
          <w:rFonts w:ascii="Times New Roman" w:hAnsi="Times New Roman" w:cs="Times New Roman"/>
          <w:i/>
          <w:szCs w:val="24"/>
        </w:rPr>
        <w:t xml:space="preserve">                                                                                </w:t>
      </w:r>
      <w:r w:rsidR="005D4419" w:rsidRPr="005D4419">
        <w:rPr>
          <w:rFonts w:ascii="Times New Roman" w:hAnsi="Times New Roman" w:cs="Times New Roman"/>
          <w:i/>
          <w:noProof/>
          <w:szCs w:val="28"/>
        </w:rPr>
        <w:t>от 30.08.2019. №242</w:t>
      </w:r>
    </w:p>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 w:rsidR="00F43F7B" w:rsidRDefault="00F43F7B" w:rsidP="00F43F7B">
      <w:pPr>
        <w:pStyle w:val="a3"/>
        <w:rPr>
          <w:rFonts w:ascii="Times New Roman" w:hAnsi="Times New Roman"/>
          <w:sz w:val="24"/>
          <w:szCs w:val="24"/>
        </w:rPr>
      </w:pPr>
    </w:p>
    <w:p w:rsidR="00F43F7B" w:rsidRDefault="00F43F7B" w:rsidP="00F43F7B">
      <w:pPr>
        <w:pStyle w:val="a3"/>
        <w:jc w:val="center"/>
        <w:rPr>
          <w:rFonts w:ascii="Times New Roman" w:hAnsi="Times New Roman"/>
          <w:b/>
          <w:sz w:val="24"/>
          <w:szCs w:val="24"/>
        </w:rPr>
      </w:pPr>
      <w:r>
        <w:rPr>
          <w:rFonts w:ascii="Times New Roman" w:hAnsi="Times New Roman"/>
          <w:b/>
          <w:sz w:val="24"/>
          <w:szCs w:val="24"/>
        </w:rPr>
        <w:t>РАБОЧАЯ ПРОГРАММА КУРСА ВНЕУРОЧНОЙ ДЕЯТЕЛЬНОСТИ</w:t>
      </w:r>
    </w:p>
    <w:p w:rsidR="00F43F7B" w:rsidRDefault="00F43F7B" w:rsidP="00F43F7B">
      <w:pPr>
        <w:pStyle w:val="a3"/>
        <w:jc w:val="center"/>
        <w:rPr>
          <w:rFonts w:ascii="Times New Roman" w:hAnsi="Times New Roman"/>
          <w:b/>
          <w:sz w:val="24"/>
          <w:szCs w:val="24"/>
        </w:rPr>
      </w:pPr>
      <w:r>
        <w:rPr>
          <w:rFonts w:ascii="Times New Roman" w:hAnsi="Times New Roman"/>
          <w:b/>
          <w:sz w:val="24"/>
          <w:szCs w:val="24"/>
        </w:rPr>
        <w:t>«ДРУЖИНА ЮНЫХ ПОЖАРНЫХ»</w:t>
      </w:r>
    </w:p>
    <w:p w:rsidR="00F43F7B" w:rsidRDefault="00F43F7B" w:rsidP="00F43F7B">
      <w:pPr>
        <w:pStyle w:val="a3"/>
        <w:jc w:val="center"/>
        <w:rPr>
          <w:rFonts w:ascii="Times New Roman" w:hAnsi="Times New Roman"/>
          <w:b/>
          <w:sz w:val="24"/>
          <w:szCs w:val="24"/>
        </w:rPr>
      </w:pPr>
    </w:p>
    <w:p w:rsidR="00F43F7B" w:rsidRDefault="00816755" w:rsidP="00F43F7B">
      <w:pPr>
        <w:pStyle w:val="a3"/>
        <w:jc w:val="center"/>
        <w:rPr>
          <w:rFonts w:ascii="Times New Roman" w:hAnsi="Times New Roman"/>
          <w:b/>
          <w:sz w:val="24"/>
          <w:szCs w:val="24"/>
        </w:rPr>
      </w:pPr>
      <w:r>
        <w:rPr>
          <w:rFonts w:ascii="Times New Roman" w:hAnsi="Times New Roman"/>
          <w:b/>
          <w:sz w:val="24"/>
          <w:szCs w:val="24"/>
        </w:rPr>
        <w:t>Основное общее</w:t>
      </w:r>
      <w:r w:rsidR="00F43F7B">
        <w:rPr>
          <w:rFonts w:ascii="Times New Roman" w:hAnsi="Times New Roman"/>
          <w:b/>
          <w:sz w:val="24"/>
          <w:szCs w:val="24"/>
        </w:rPr>
        <w:t xml:space="preserve"> образование</w:t>
      </w:r>
    </w:p>
    <w:p w:rsidR="00F43F7B" w:rsidRDefault="00F43F7B" w:rsidP="00F43F7B">
      <w:pPr>
        <w:pStyle w:val="a3"/>
        <w:ind w:left="780"/>
        <w:jc w:val="center"/>
        <w:rPr>
          <w:rFonts w:ascii="Times New Roman" w:hAnsi="Times New Roman"/>
          <w:b/>
          <w:sz w:val="24"/>
          <w:szCs w:val="24"/>
        </w:rPr>
      </w:pPr>
      <w:r>
        <w:rPr>
          <w:rFonts w:ascii="Times New Roman" w:hAnsi="Times New Roman"/>
          <w:b/>
          <w:sz w:val="24"/>
          <w:szCs w:val="24"/>
        </w:rPr>
        <w:t>5-9 класс</w:t>
      </w:r>
    </w:p>
    <w:p w:rsidR="00F43F7B" w:rsidRDefault="00F43F7B" w:rsidP="00F43F7B">
      <w:pPr>
        <w:pStyle w:val="a3"/>
        <w:jc w:val="center"/>
        <w:rPr>
          <w:rFonts w:ascii="Times New Roman" w:hAnsi="Times New Roman"/>
          <w:b/>
          <w:sz w:val="24"/>
          <w:szCs w:val="24"/>
        </w:rPr>
      </w:pPr>
      <w:r>
        <w:rPr>
          <w:rFonts w:ascii="Times New Roman" w:hAnsi="Times New Roman"/>
          <w:b/>
          <w:sz w:val="24"/>
          <w:szCs w:val="24"/>
        </w:rPr>
        <w:t>(социальное направление)</w:t>
      </w:r>
    </w:p>
    <w:p w:rsidR="00F43F7B" w:rsidRDefault="00F43F7B" w:rsidP="00F43F7B">
      <w:pPr>
        <w:pStyle w:val="a3"/>
        <w:jc w:val="center"/>
        <w:rPr>
          <w:rFonts w:ascii="Times New Roman" w:hAnsi="Times New Roman"/>
          <w:sz w:val="24"/>
          <w:szCs w:val="24"/>
        </w:rPr>
      </w:pPr>
    </w:p>
    <w:p w:rsidR="00F43F7B" w:rsidRDefault="00F43F7B"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816755">
      <w:pPr>
        <w:pStyle w:val="a3"/>
        <w:jc w:val="center"/>
        <w:rPr>
          <w:rFonts w:ascii="Times New Roman" w:hAnsi="Times New Roman"/>
          <w:b/>
          <w:sz w:val="24"/>
          <w:szCs w:val="24"/>
        </w:rPr>
      </w:pPr>
      <w:r>
        <w:rPr>
          <w:rFonts w:ascii="Times New Roman" w:hAnsi="Times New Roman"/>
          <w:b/>
          <w:sz w:val="24"/>
          <w:szCs w:val="28"/>
        </w:rPr>
        <w:lastRenderedPageBreak/>
        <w:t>Результаты освоения курса внеурочной деятельности</w:t>
      </w:r>
      <w:r w:rsidRPr="005A643B">
        <w:rPr>
          <w:rFonts w:ascii="Times New Roman" w:hAnsi="Times New Roman"/>
          <w:b/>
          <w:sz w:val="24"/>
          <w:szCs w:val="24"/>
        </w:rPr>
        <w:t xml:space="preserve"> </w:t>
      </w:r>
    </w:p>
    <w:p w:rsidR="00816755" w:rsidRDefault="00816755" w:rsidP="00816755">
      <w:pPr>
        <w:pStyle w:val="a3"/>
        <w:jc w:val="center"/>
        <w:rPr>
          <w:rFonts w:ascii="Times New Roman" w:hAnsi="Times New Roman"/>
          <w:b/>
          <w:sz w:val="24"/>
          <w:szCs w:val="24"/>
        </w:rPr>
      </w:pPr>
    </w:p>
    <w:tbl>
      <w:tblPr>
        <w:tblStyle w:val="a5"/>
        <w:tblW w:w="0" w:type="auto"/>
        <w:tblLook w:val="04A0" w:firstRow="1" w:lastRow="0" w:firstColumn="1" w:lastColumn="0" w:noHBand="0" w:noVBand="1"/>
      </w:tblPr>
      <w:tblGrid>
        <w:gridCol w:w="4675"/>
        <w:gridCol w:w="4670"/>
      </w:tblGrid>
      <w:tr w:rsidR="00816755" w:rsidTr="009D7CF1">
        <w:tc>
          <w:tcPr>
            <w:tcW w:w="9345" w:type="dxa"/>
            <w:gridSpan w:val="2"/>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jc w:val="center"/>
              <w:rPr>
                <w:rFonts w:ascii="Times New Roman" w:hAnsi="Times New Roman"/>
                <w:b/>
                <w:sz w:val="24"/>
              </w:rPr>
            </w:pPr>
            <w:r>
              <w:rPr>
                <w:rFonts w:ascii="Times New Roman" w:hAnsi="Times New Roman"/>
                <w:b/>
                <w:sz w:val="24"/>
              </w:rPr>
              <w:t>Личностные результаты</w:t>
            </w:r>
          </w:p>
        </w:tc>
      </w:tr>
      <w:tr w:rsidR="00816755" w:rsidTr="009D7CF1">
        <w:tc>
          <w:tcPr>
            <w:tcW w:w="4675" w:type="dxa"/>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jc w:val="center"/>
              <w:rPr>
                <w:rFonts w:ascii="Times New Roman" w:hAnsi="Times New Roman"/>
                <w:b/>
                <w:sz w:val="24"/>
              </w:rPr>
            </w:pPr>
            <w:r>
              <w:rPr>
                <w:rFonts w:ascii="Times New Roman" w:hAnsi="Times New Roman"/>
                <w:b/>
                <w:sz w:val="24"/>
              </w:rPr>
              <w:t>У обучающихся будут сформированы</w:t>
            </w:r>
          </w:p>
        </w:tc>
        <w:tc>
          <w:tcPr>
            <w:tcW w:w="4670" w:type="dxa"/>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rPr>
                <w:rFonts w:ascii="Times New Roman" w:hAnsi="Times New Roman"/>
                <w:b/>
                <w:i/>
                <w:sz w:val="24"/>
              </w:rPr>
            </w:pPr>
            <w:r>
              <w:rPr>
                <w:rFonts w:ascii="Times New Roman" w:hAnsi="Times New Roman"/>
                <w:b/>
                <w:i/>
                <w:sz w:val="24"/>
              </w:rPr>
              <w:t>Обучающийся получит возможность для формирования</w:t>
            </w:r>
          </w:p>
        </w:tc>
      </w:tr>
      <w:tr w:rsidR="00816755" w:rsidTr="009D7CF1">
        <w:tc>
          <w:tcPr>
            <w:tcW w:w="4675" w:type="dxa"/>
            <w:tcBorders>
              <w:top w:val="single" w:sz="4" w:space="0" w:color="auto"/>
              <w:left w:val="single" w:sz="4" w:space="0" w:color="auto"/>
              <w:bottom w:val="single" w:sz="4" w:space="0" w:color="auto"/>
              <w:right w:val="single" w:sz="4" w:space="0" w:color="auto"/>
            </w:tcBorders>
          </w:tcPr>
          <w:p w:rsidR="00816755" w:rsidRDefault="00816755" w:rsidP="009D7CF1">
            <w:pPr>
              <w:pStyle w:val="a3"/>
              <w:rPr>
                <w:rFonts w:ascii="Times New Roman" w:hAnsi="Times New Roman"/>
                <w:sz w:val="24"/>
              </w:rPr>
            </w:pPr>
            <w:r>
              <w:rPr>
                <w:rFonts w:ascii="Times New Roman" w:hAnsi="Times New Roman"/>
                <w:sz w:val="24"/>
              </w:rPr>
              <w:t>- 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816755" w:rsidRDefault="00816755" w:rsidP="009D7CF1">
            <w:pPr>
              <w:pStyle w:val="a3"/>
              <w:rPr>
                <w:rFonts w:ascii="Times New Roman" w:hAnsi="Times New Roman"/>
                <w:sz w:val="24"/>
              </w:rPr>
            </w:pPr>
            <w:r>
              <w:rPr>
                <w:rFonts w:ascii="Times New Roman" w:hAnsi="Times New Roman"/>
                <w:sz w:val="24"/>
              </w:rPr>
              <w:t>- готовность и способность вести диалог с другими людьми и достигать в нем взаимопонимания;</w:t>
            </w:r>
          </w:p>
          <w:p w:rsidR="00816755" w:rsidRDefault="00816755" w:rsidP="009D7CF1">
            <w:pPr>
              <w:pStyle w:val="a3"/>
              <w:rPr>
                <w:rFonts w:ascii="Times New Roman" w:hAnsi="Times New Roman"/>
                <w:sz w:val="24"/>
              </w:rPr>
            </w:pPr>
            <w:r>
              <w:rPr>
                <w:rFonts w:ascii="Times New Roman" w:hAnsi="Times New Roman"/>
                <w:sz w:val="24"/>
              </w:rPr>
              <w:t>- социальные нормы, правила поведения, роли и формы социальной жизни в группах и сообществах, включая взрослые и социальные сообщества;</w:t>
            </w:r>
          </w:p>
          <w:p w:rsidR="00816755" w:rsidRDefault="00816755" w:rsidP="009D7CF1">
            <w:pPr>
              <w:pStyle w:val="a3"/>
              <w:rPr>
                <w:rFonts w:ascii="Times New Roman" w:hAnsi="Times New Roman"/>
                <w:sz w:val="24"/>
              </w:rPr>
            </w:pPr>
            <w:r>
              <w:rPr>
                <w:rFonts w:ascii="Times New Roman" w:hAnsi="Times New Roman"/>
                <w:sz w:val="24"/>
              </w:rPr>
              <w:t>- 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tc>
        <w:tc>
          <w:tcPr>
            <w:tcW w:w="4670" w:type="dxa"/>
            <w:tcBorders>
              <w:top w:val="single" w:sz="4" w:space="0" w:color="auto"/>
              <w:left w:val="single" w:sz="4" w:space="0" w:color="auto"/>
              <w:bottom w:val="single" w:sz="4" w:space="0" w:color="auto"/>
              <w:right w:val="single" w:sz="4" w:space="0" w:color="auto"/>
            </w:tcBorders>
          </w:tcPr>
          <w:p w:rsidR="00816755" w:rsidRPr="00F43E4C" w:rsidRDefault="00816755" w:rsidP="009D7CF1">
            <w:pPr>
              <w:pStyle w:val="a3"/>
              <w:rPr>
                <w:rFonts w:ascii="Times New Roman" w:hAnsi="Times New Roman" w:cs="Times New Roman"/>
                <w:i/>
                <w:sz w:val="24"/>
              </w:rPr>
            </w:pPr>
            <w:r w:rsidRPr="00BD0771">
              <w:rPr>
                <w:rFonts w:ascii="Times New Roman" w:hAnsi="Times New Roman" w:cs="Times New Roman"/>
                <w:i/>
                <w:sz w:val="24"/>
              </w:rPr>
              <w:t>- социальной компетентности в реализации основ гражданской идентичности в поступках и деятельности;</w:t>
            </w:r>
          </w:p>
          <w:p w:rsidR="00816755" w:rsidRPr="00104FE9" w:rsidRDefault="00816755" w:rsidP="009D7CF1">
            <w:pPr>
              <w:pStyle w:val="a3"/>
              <w:rPr>
                <w:rFonts w:ascii="Times New Roman" w:hAnsi="Times New Roman" w:cs="Times New Roman"/>
                <w:i/>
                <w:sz w:val="24"/>
              </w:rPr>
            </w:pPr>
            <w:r w:rsidRPr="00104FE9">
              <w:rPr>
                <w:rFonts w:ascii="Times New Roman" w:hAnsi="Times New Roman" w:cs="Times New Roman"/>
                <w:i/>
                <w:sz w:val="24"/>
              </w:rPr>
              <w:t xml:space="preserve">- </w:t>
            </w:r>
            <w:proofErr w:type="spellStart"/>
            <w:r w:rsidRPr="00104FE9">
              <w:rPr>
                <w:rFonts w:ascii="Times New Roman" w:hAnsi="Times New Roman" w:cs="Times New Roman"/>
                <w:i/>
                <w:sz w:val="24"/>
              </w:rPr>
              <w:t>эмпатии</w:t>
            </w:r>
            <w:proofErr w:type="spellEnd"/>
            <w:r w:rsidRPr="00104FE9">
              <w:rPr>
                <w:rFonts w:ascii="Times New Roman" w:hAnsi="Times New Roman" w:cs="Times New Roman"/>
                <w:i/>
                <w:sz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816755" w:rsidRDefault="00816755" w:rsidP="009D7CF1">
            <w:pPr>
              <w:pStyle w:val="a3"/>
              <w:rPr>
                <w:rFonts w:ascii="Times New Roman" w:hAnsi="Times New Roman"/>
                <w:i/>
                <w:sz w:val="24"/>
              </w:rPr>
            </w:pPr>
            <w:r>
              <w:rPr>
                <w:rFonts w:ascii="Times New Roman" w:hAnsi="Times New Roman"/>
                <w:i/>
                <w:sz w:val="24"/>
              </w:rPr>
              <w:t>- готовности к самообразованию и самовоспитанию;</w:t>
            </w:r>
          </w:p>
          <w:p w:rsidR="00816755" w:rsidRDefault="00816755" w:rsidP="009D7CF1">
            <w:pPr>
              <w:pStyle w:val="a3"/>
              <w:rPr>
                <w:rFonts w:ascii="Times New Roman" w:hAnsi="Times New Roman"/>
                <w:i/>
                <w:sz w:val="24"/>
              </w:rPr>
            </w:pPr>
            <w:r>
              <w:rPr>
                <w:rFonts w:ascii="Times New Roman" w:hAnsi="Times New Roman"/>
                <w:i/>
                <w:sz w:val="24"/>
              </w:rPr>
              <w:t>- компетенции к обновлению знаний в различных видах деятельности;</w:t>
            </w:r>
          </w:p>
          <w:p w:rsidR="00816755" w:rsidRPr="006A2046" w:rsidRDefault="00816755" w:rsidP="009D7CF1">
            <w:pPr>
              <w:pStyle w:val="a3"/>
              <w:rPr>
                <w:rFonts w:ascii="Times New Roman" w:hAnsi="Times New Roman" w:cs="Times New Roman"/>
                <w:i/>
                <w:sz w:val="24"/>
              </w:rPr>
            </w:pPr>
            <w:r w:rsidRPr="006A2046">
              <w:rPr>
                <w:rFonts w:ascii="Times New Roman" w:hAnsi="Times New Roman" w:cs="Times New Roman"/>
                <w:i/>
                <w:sz w:val="24"/>
              </w:rPr>
              <w:t>- адекватной позитивной самооценки и Я-концепции;</w:t>
            </w:r>
          </w:p>
          <w:p w:rsidR="00816755" w:rsidRPr="006A2046" w:rsidRDefault="00816755" w:rsidP="009D7CF1">
            <w:pPr>
              <w:pStyle w:val="a3"/>
              <w:rPr>
                <w:rFonts w:ascii="Times New Roman" w:hAnsi="Times New Roman" w:cs="Times New Roman"/>
                <w:i/>
                <w:sz w:val="24"/>
              </w:rPr>
            </w:pPr>
            <w:r w:rsidRPr="006A2046">
              <w:rPr>
                <w:rFonts w:ascii="Times New Roman" w:hAnsi="Times New Roman" w:cs="Times New Roman"/>
                <w:i/>
                <w:sz w:val="24"/>
              </w:rPr>
              <w:t>-  устойчивой мотивации к реализации ценностей здорового и безопасного образа жизни;</w:t>
            </w:r>
          </w:p>
          <w:p w:rsidR="00816755" w:rsidRDefault="00816755" w:rsidP="009D7CF1">
            <w:pPr>
              <w:pStyle w:val="a3"/>
            </w:pPr>
          </w:p>
        </w:tc>
      </w:tr>
      <w:tr w:rsidR="00816755" w:rsidTr="009D7CF1">
        <w:tc>
          <w:tcPr>
            <w:tcW w:w="9345" w:type="dxa"/>
            <w:gridSpan w:val="2"/>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jc w:val="center"/>
              <w:rPr>
                <w:rFonts w:ascii="Times New Roman" w:hAnsi="Times New Roman"/>
                <w:b/>
                <w:sz w:val="24"/>
              </w:rPr>
            </w:pPr>
            <w:r>
              <w:rPr>
                <w:rFonts w:ascii="Times New Roman" w:hAnsi="Times New Roman"/>
                <w:b/>
                <w:sz w:val="24"/>
              </w:rPr>
              <w:t>Метапредметные результаты</w:t>
            </w:r>
          </w:p>
        </w:tc>
      </w:tr>
      <w:tr w:rsidR="00816755" w:rsidTr="009D7CF1">
        <w:tc>
          <w:tcPr>
            <w:tcW w:w="4675" w:type="dxa"/>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jc w:val="center"/>
              <w:rPr>
                <w:rFonts w:ascii="Times New Roman" w:hAnsi="Times New Roman"/>
                <w:b/>
                <w:sz w:val="24"/>
              </w:rPr>
            </w:pPr>
            <w:r>
              <w:rPr>
                <w:rFonts w:ascii="Times New Roman" w:hAnsi="Times New Roman"/>
                <w:b/>
                <w:sz w:val="24"/>
              </w:rPr>
              <w:t>Обучающийся научится</w:t>
            </w:r>
          </w:p>
        </w:tc>
        <w:tc>
          <w:tcPr>
            <w:tcW w:w="4670" w:type="dxa"/>
            <w:tcBorders>
              <w:top w:val="single" w:sz="4" w:space="0" w:color="auto"/>
              <w:left w:val="single" w:sz="4" w:space="0" w:color="auto"/>
              <w:bottom w:val="single" w:sz="4" w:space="0" w:color="auto"/>
              <w:right w:val="single" w:sz="4" w:space="0" w:color="auto"/>
            </w:tcBorders>
            <w:hideMark/>
          </w:tcPr>
          <w:p w:rsidR="00816755" w:rsidRDefault="00816755" w:rsidP="009D7CF1">
            <w:pPr>
              <w:pStyle w:val="a3"/>
              <w:jc w:val="center"/>
              <w:rPr>
                <w:rFonts w:ascii="Times New Roman" w:hAnsi="Times New Roman"/>
                <w:b/>
                <w:i/>
                <w:sz w:val="24"/>
              </w:rPr>
            </w:pPr>
            <w:r>
              <w:rPr>
                <w:rFonts w:ascii="Times New Roman" w:hAnsi="Times New Roman"/>
                <w:b/>
                <w:i/>
                <w:sz w:val="24"/>
              </w:rPr>
              <w:t>Обучающийся получит возможность научиться</w:t>
            </w:r>
          </w:p>
        </w:tc>
      </w:tr>
      <w:tr w:rsidR="00816755" w:rsidRPr="00CE72B1" w:rsidTr="009D7CF1">
        <w:tc>
          <w:tcPr>
            <w:tcW w:w="4675" w:type="dxa"/>
            <w:tcBorders>
              <w:top w:val="single" w:sz="4" w:space="0" w:color="auto"/>
              <w:left w:val="single" w:sz="4" w:space="0" w:color="auto"/>
              <w:bottom w:val="single" w:sz="4" w:space="0" w:color="auto"/>
              <w:right w:val="single" w:sz="4" w:space="0" w:color="auto"/>
            </w:tcBorders>
          </w:tcPr>
          <w:p w:rsidR="00816755" w:rsidRDefault="00816755" w:rsidP="009D7CF1">
            <w:pPr>
              <w:pStyle w:val="a3"/>
              <w:rPr>
                <w:rFonts w:ascii="Times New Roman" w:hAnsi="Times New Roman" w:cs="Times New Roman"/>
              </w:rPr>
            </w:pPr>
            <w:r>
              <w:rPr>
                <w:rFonts w:ascii="Times New Roman" w:hAnsi="Times New Roman" w:cs="Times New Roman"/>
              </w:rPr>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6755" w:rsidRDefault="00816755" w:rsidP="009D7CF1">
            <w:pPr>
              <w:pStyle w:val="a3"/>
              <w:rPr>
                <w:rFonts w:ascii="Times New Roman" w:hAnsi="Times New Roman" w:cs="Times New Roman"/>
              </w:rPr>
            </w:pPr>
            <w:r>
              <w:rPr>
                <w:rFonts w:ascii="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w:t>
            </w:r>
          </w:p>
          <w:p w:rsidR="00816755" w:rsidRDefault="00816755" w:rsidP="009D7CF1">
            <w:pPr>
              <w:pStyle w:val="a3"/>
              <w:rPr>
                <w:rFonts w:ascii="Times New Roman" w:hAnsi="Times New Roman" w:cs="Times New Roman"/>
              </w:rPr>
            </w:pPr>
            <w:r>
              <w:rPr>
                <w:rFonts w:ascii="Times New Roman" w:hAnsi="Times New Roman" w:cs="Times New Roman"/>
              </w:rPr>
              <w:t>-интегрироваться в группу сверстников и строить продуктивное взаимодействие о сверстниками и взрослыми;</w:t>
            </w:r>
          </w:p>
          <w:p w:rsidR="00816755" w:rsidRPr="004446D3" w:rsidRDefault="00816755" w:rsidP="009D7CF1">
            <w:pPr>
              <w:pStyle w:val="a3"/>
              <w:rPr>
                <w:rFonts w:ascii="Times New Roman" w:hAnsi="Times New Roman" w:cs="Times New Roman"/>
                <w:sz w:val="24"/>
              </w:rPr>
            </w:pPr>
            <w:r w:rsidRPr="004446D3">
              <w:rPr>
                <w:rFonts w:ascii="Times New Roman" w:hAnsi="Times New Roman" w:cs="Times New Roman"/>
                <w:sz w:val="24"/>
              </w:rPr>
              <w:t>- учитывать разные мнения и стремиться к координации различных позиций в сотрудничестве;</w:t>
            </w:r>
          </w:p>
          <w:p w:rsidR="00816755" w:rsidRPr="004446D3" w:rsidRDefault="00816755" w:rsidP="009D7CF1">
            <w:pPr>
              <w:pStyle w:val="a3"/>
              <w:rPr>
                <w:rFonts w:ascii="Times New Roman" w:hAnsi="Times New Roman" w:cs="Times New Roman"/>
                <w:sz w:val="24"/>
              </w:rPr>
            </w:pPr>
            <w:r w:rsidRPr="004446D3">
              <w:rPr>
                <w:rFonts w:ascii="Times New Roman" w:hAnsi="Times New Roman" w:cs="Times New Roman"/>
                <w:sz w:val="24"/>
              </w:rPr>
              <w:t>- планировать пути достижения целей;</w:t>
            </w:r>
          </w:p>
          <w:p w:rsidR="00816755" w:rsidRDefault="00816755" w:rsidP="009D7CF1">
            <w:pPr>
              <w:pStyle w:val="a3"/>
              <w:rPr>
                <w:rFonts w:ascii="Times New Roman" w:hAnsi="Times New Roman" w:cs="Times New Roman"/>
                <w:sz w:val="24"/>
              </w:rPr>
            </w:pPr>
            <w:r w:rsidRPr="004446D3">
              <w:rPr>
                <w:rFonts w:ascii="Times New Roman" w:hAnsi="Times New Roman" w:cs="Times New Roman"/>
                <w:sz w:val="24"/>
              </w:rPr>
              <w:t>- самостоятельно контролировать свое время и управлять им</w:t>
            </w:r>
            <w:r>
              <w:rPr>
                <w:rFonts w:ascii="Times New Roman" w:hAnsi="Times New Roman" w:cs="Times New Roman"/>
                <w:sz w:val="24"/>
              </w:rPr>
              <w:t>;</w:t>
            </w:r>
          </w:p>
          <w:p w:rsidR="00816755" w:rsidRDefault="00816755" w:rsidP="009D7CF1">
            <w:pPr>
              <w:pStyle w:val="a3"/>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основам реализации проектно-исследовательской деятельности;</w:t>
            </w:r>
          </w:p>
          <w:p w:rsidR="00816755" w:rsidRPr="00147A8D" w:rsidRDefault="00816755" w:rsidP="009D7CF1">
            <w:pPr>
              <w:pStyle w:val="a3"/>
              <w:rPr>
                <w:rFonts w:ascii="Times New Roman" w:hAnsi="Times New Roman" w:cs="Times New Roman"/>
              </w:rPr>
            </w:pPr>
            <w:r>
              <w:rPr>
                <w:rFonts w:ascii="Times New Roman" w:hAnsi="Times New Roman" w:cs="Times New Roman"/>
              </w:rPr>
              <w:t>-- осуществлять контроль, коррекцию, оценку действий партнеров, уметь убеждать.</w:t>
            </w:r>
          </w:p>
        </w:tc>
        <w:tc>
          <w:tcPr>
            <w:tcW w:w="4670" w:type="dxa"/>
            <w:tcBorders>
              <w:top w:val="single" w:sz="4" w:space="0" w:color="auto"/>
              <w:left w:val="single" w:sz="4" w:space="0" w:color="auto"/>
              <w:bottom w:val="single" w:sz="4" w:space="0" w:color="auto"/>
              <w:right w:val="single" w:sz="4" w:space="0" w:color="auto"/>
            </w:tcBorders>
          </w:tcPr>
          <w:p w:rsidR="00816755" w:rsidRPr="005F283B" w:rsidRDefault="00816755" w:rsidP="009D7CF1">
            <w:pPr>
              <w:pStyle w:val="a3"/>
              <w:rPr>
                <w:rFonts w:ascii="Times New Roman" w:hAnsi="Times New Roman" w:cs="Times New Roman"/>
                <w:i/>
              </w:rPr>
            </w:pPr>
            <w:r w:rsidRPr="005F283B">
              <w:rPr>
                <w:rFonts w:ascii="Times New Roman" w:hAnsi="Times New Roman" w:cs="Times New Roman"/>
                <w:i/>
              </w:rPr>
              <w:t>- при планировании достижения целей самостоятельно, полно и адекватно учитывать условия и средства их достижения;</w:t>
            </w:r>
          </w:p>
          <w:p w:rsidR="00816755" w:rsidRDefault="00816755" w:rsidP="009D7CF1">
            <w:pPr>
              <w:pStyle w:val="a3"/>
              <w:rPr>
                <w:rFonts w:ascii="Times New Roman" w:hAnsi="Times New Roman" w:cs="Times New Roman"/>
                <w:i/>
                <w:szCs w:val="24"/>
              </w:rPr>
            </w:pPr>
            <w:r w:rsidRPr="009F5C8A">
              <w:rPr>
                <w:rFonts w:ascii="Times New Roman" w:hAnsi="Times New Roman" w:cs="Times New Roman"/>
                <w:i/>
              </w:rPr>
              <w:t xml:space="preserve">- </w:t>
            </w:r>
            <w:r w:rsidRPr="009F5C8A">
              <w:rPr>
                <w:rFonts w:ascii="Times New Roman" w:hAnsi="Times New Roman" w:cs="Times New Roman"/>
                <w:i/>
                <w:szCs w:val="24"/>
              </w:rPr>
              <w:t>осознанно осуществить выбор профес</w:t>
            </w:r>
            <w:r>
              <w:rPr>
                <w:rFonts w:ascii="Times New Roman" w:hAnsi="Times New Roman" w:cs="Times New Roman"/>
                <w:i/>
                <w:szCs w:val="24"/>
              </w:rPr>
              <w:t>сии на основе полученных знаний;</w:t>
            </w:r>
          </w:p>
          <w:p w:rsidR="00816755" w:rsidRPr="009F5C8A" w:rsidRDefault="00816755" w:rsidP="009D7CF1">
            <w:pPr>
              <w:pStyle w:val="a3"/>
              <w:rPr>
                <w:rFonts w:ascii="Times New Roman" w:hAnsi="Times New Roman" w:cs="Times New Roman"/>
                <w:i/>
                <w:szCs w:val="24"/>
              </w:rPr>
            </w:pPr>
            <w:r w:rsidRPr="009F5C8A">
              <w:rPr>
                <w:rFonts w:ascii="Times New Roman" w:hAnsi="Times New Roman" w:cs="Times New Roman"/>
                <w:i/>
              </w:rPr>
              <w:t xml:space="preserve">- </w:t>
            </w:r>
            <w:r w:rsidRPr="009F5C8A">
              <w:rPr>
                <w:rFonts w:ascii="Times New Roman" w:hAnsi="Times New Roman" w:cs="Times New Roman"/>
                <w:i/>
                <w:szCs w:val="24"/>
              </w:rPr>
              <w:t>прилагать волевые усилия и преодолевать трудности и препятствия на пути достижения целей;</w:t>
            </w:r>
          </w:p>
          <w:p w:rsidR="00816755" w:rsidRPr="00CE72B1" w:rsidRDefault="00816755" w:rsidP="009D7CF1">
            <w:pPr>
              <w:pStyle w:val="a3"/>
              <w:rPr>
                <w:rFonts w:ascii="Times New Roman" w:hAnsi="Times New Roman" w:cs="Times New Roman"/>
                <w:i/>
                <w:sz w:val="24"/>
              </w:rPr>
            </w:pPr>
            <w:r w:rsidRPr="00CE72B1">
              <w:rPr>
                <w:rFonts w:ascii="Times New Roman" w:hAnsi="Times New Roman" w:cs="Times New Roman"/>
                <w:i/>
                <w:sz w:val="24"/>
              </w:rPr>
              <w:t>- брать на себя инициативу в организации совместного действия (деловое лидерство);</w:t>
            </w:r>
          </w:p>
          <w:p w:rsidR="00816755" w:rsidRPr="00CE72B1" w:rsidRDefault="00816755" w:rsidP="009D7CF1">
            <w:pPr>
              <w:pStyle w:val="a3"/>
              <w:rPr>
                <w:rFonts w:ascii="Times New Roman" w:hAnsi="Times New Roman" w:cs="Times New Roman"/>
                <w:i/>
                <w:sz w:val="24"/>
              </w:rPr>
            </w:pPr>
            <w:r w:rsidRPr="00CE72B1">
              <w:rPr>
                <w:rFonts w:ascii="Times New Roman" w:hAnsi="Times New Roman" w:cs="Times New Roman"/>
                <w:i/>
                <w:sz w:val="24"/>
              </w:rPr>
              <w:t>- осуществлять коммуникативную рефлексию как осознание оснований собственных действий и действий партнёра;</w:t>
            </w:r>
          </w:p>
          <w:p w:rsidR="00816755" w:rsidRPr="00CE72B1" w:rsidRDefault="00816755" w:rsidP="009D7CF1">
            <w:pPr>
              <w:pStyle w:val="a3"/>
              <w:rPr>
                <w:rFonts w:ascii="Times New Roman" w:hAnsi="Times New Roman" w:cs="Times New Roman"/>
                <w:i/>
                <w:sz w:val="24"/>
              </w:rPr>
            </w:pPr>
            <w:r w:rsidRPr="00CE72B1">
              <w:rPr>
                <w:rFonts w:ascii="Times New Roman" w:hAnsi="Times New Roman" w:cs="Times New Roman"/>
                <w:i/>
                <w:sz w:val="24"/>
              </w:rPr>
              <w:t>- следовать морально-этическим и психологическим принципам общения и сотрудничества;</w:t>
            </w:r>
          </w:p>
          <w:p w:rsidR="00816755" w:rsidRPr="00BD0771" w:rsidRDefault="00816755" w:rsidP="009D7CF1">
            <w:pPr>
              <w:pStyle w:val="a3"/>
              <w:rPr>
                <w:rFonts w:ascii="Times New Roman" w:hAnsi="Times New Roman" w:cs="Times New Roman"/>
                <w:i/>
                <w:sz w:val="24"/>
              </w:rPr>
            </w:pPr>
            <w:r w:rsidRPr="00BD0771">
              <w:rPr>
                <w:rFonts w:ascii="Times New Roman" w:hAnsi="Times New Roman" w:cs="Times New Roman"/>
                <w:i/>
                <w:sz w:val="24"/>
              </w:rPr>
              <w:t>- выделять альтернативные способы достижения цели и выбирать наиболее эффективный способ;</w:t>
            </w:r>
          </w:p>
          <w:p w:rsidR="00816755" w:rsidRPr="005F283B" w:rsidRDefault="00816755" w:rsidP="009D7CF1">
            <w:pPr>
              <w:pStyle w:val="a3"/>
              <w:rPr>
                <w:rFonts w:ascii="Times New Roman" w:hAnsi="Times New Roman" w:cs="Times New Roman"/>
                <w:b/>
                <w:i/>
              </w:rPr>
            </w:pPr>
          </w:p>
        </w:tc>
      </w:tr>
    </w:tbl>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F43F7B">
      <w:pPr>
        <w:jc w:val="center"/>
        <w:rPr>
          <w:b/>
          <w:lang w:eastAsia="ar-SA"/>
        </w:rPr>
      </w:pPr>
    </w:p>
    <w:p w:rsidR="00816755" w:rsidRDefault="00816755" w:rsidP="00816755">
      <w:pPr>
        <w:pStyle w:val="a6"/>
        <w:spacing w:line="240" w:lineRule="auto"/>
        <w:contextualSpacing/>
        <w:jc w:val="center"/>
        <w:rPr>
          <w:b/>
        </w:rPr>
      </w:pPr>
      <w:r>
        <w:rPr>
          <w:b/>
        </w:rPr>
        <w:lastRenderedPageBreak/>
        <w:t>Содержание программы внеурочной деятельности с указанием форм организации и видов деятельности</w:t>
      </w:r>
    </w:p>
    <w:p w:rsidR="00816755" w:rsidRDefault="00816755" w:rsidP="00816755">
      <w:pPr>
        <w:pStyle w:val="a6"/>
        <w:spacing w:line="240" w:lineRule="auto"/>
        <w:contextualSpacing/>
        <w:jc w:val="center"/>
        <w:rPr>
          <w:b/>
        </w:rPr>
      </w:pPr>
    </w:p>
    <w:p w:rsidR="00816755" w:rsidRDefault="0006006F" w:rsidP="00816755">
      <w:pPr>
        <w:pStyle w:val="a6"/>
        <w:spacing w:line="240" w:lineRule="auto"/>
        <w:contextualSpacing/>
        <w:jc w:val="center"/>
        <w:rPr>
          <w:b/>
        </w:rPr>
      </w:pPr>
      <w:r>
        <w:rPr>
          <w:b/>
        </w:rPr>
        <w:t>5</w:t>
      </w:r>
      <w:r w:rsidR="00816755">
        <w:rPr>
          <w:b/>
        </w:rPr>
        <w:t xml:space="preserve"> класс</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1. Цели и задачи ДЮП, обязанности и права члена дружины - </w:t>
      </w:r>
      <w:r w:rsidRPr="002A58A0">
        <w:rPr>
          <w:b/>
          <w:bCs/>
          <w:color w:val="000000"/>
        </w:rPr>
        <w:t>2</w:t>
      </w:r>
      <w:r w:rsidRPr="002A58A0">
        <w:rPr>
          <w:rFonts w:ascii="OpenSans" w:hAnsi="OpenSans"/>
          <w:b/>
          <w:bCs/>
          <w:color w:val="000000"/>
        </w:rPr>
        <w:t xml:space="preserve"> часа</w:t>
      </w:r>
    </w:p>
    <w:p w:rsidR="00FC10A2" w:rsidRPr="00FC10A2" w:rsidRDefault="00FC10A2" w:rsidP="00FC10A2">
      <w:pPr>
        <w:pStyle w:val="a7"/>
        <w:shd w:val="clear" w:color="auto" w:fill="FFFFFF"/>
        <w:spacing w:before="0" w:after="400"/>
        <w:jc w:val="both"/>
        <w:rPr>
          <w:color w:val="000000"/>
        </w:rPr>
      </w:pPr>
      <w:r w:rsidRPr="002A58A0">
        <w:rPr>
          <w:color w:val="000000"/>
        </w:rPr>
        <w:t>С</w:t>
      </w:r>
      <w:r w:rsidRPr="002A58A0">
        <w:rPr>
          <w:rFonts w:ascii="OpenSans" w:hAnsi="OpenSans"/>
          <w:color w:val="000000"/>
        </w:rPr>
        <w:t>труктур</w:t>
      </w:r>
      <w:r w:rsidRPr="002A58A0">
        <w:rPr>
          <w:color w:val="000000"/>
        </w:rPr>
        <w:t>а</w:t>
      </w:r>
      <w:r w:rsidRPr="002A58A0">
        <w:rPr>
          <w:rFonts w:ascii="OpenSans" w:hAnsi="OpenSans"/>
          <w:color w:val="000000"/>
        </w:rPr>
        <w:t xml:space="preserve"> и организаци</w:t>
      </w:r>
      <w:r w:rsidRPr="002A58A0">
        <w:rPr>
          <w:color w:val="000000"/>
        </w:rPr>
        <w:t>я</w:t>
      </w:r>
      <w:r w:rsidRPr="002A58A0">
        <w:rPr>
          <w:rFonts w:ascii="OpenSans" w:hAnsi="OpenSans"/>
          <w:color w:val="000000"/>
        </w:rPr>
        <w:t xml:space="preserve"> работы дружины, проведение противопожарных рейдов, смотров-конкурсов, викторин, шефской работой в детских садах, участие в соревнованиях по пожарно-прикладному спорту</w:t>
      </w:r>
      <w:r>
        <w:rPr>
          <w:color w:val="000000"/>
        </w:rPr>
        <w:t xml:space="preserve">. </w:t>
      </w:r>
      <w:r w:rsidRPr="002A58A0">
        <w:rPr>
          <w:b/>
          <w:bCs/>
          <w:color w:val="000000"/>
        </w:rPr>
        <w:t>П</w:t>
      </w:r>
      <w:r w:rsidRPr="002A58A0">
        <w:rPr>
          <w:rFonts w:ascii="OpenSans" w:hAnsi="OpenSans"/>
          <w:b/>
          <w:bCs/>
          <w:color w:val="000000"/>
        </w:rPr>
        <w:t>рактическое занятие:</w:t>
      </w:r>
      <w:r w:rsidRPr="002A58A0">
        <w:rPr>
          <w:color w:val="000000"/>
        </w:rPr>
        <w:t xml:space="preserve"> </w:t>
      </w:r>
      <w:r w:rsidRPr="002A58A0">
        <w:rPr>
          <w:rFonts w:ascii="OpenSans" w:hAnsi="OpenSans"/>
          <w:color w:val="000000"/>
        </w:rPr>
        <w:t>Встреча с представителем пожарной части.</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2. Пожарная охрана в России, история развития и ее задачи – </w:t>
      </w:r>
      <w:r w:rsidRPr="002A58A0">
        <w:rPr>
          <w:b/>
          <w:bCs/>
          <w:color w:val="000000"/>
        </w:rPr>
        <w:t>2</w:t>
      </w:r>
      <w:r w:rsidRPr="002A58A0">
        <w:rPr>
          <w:rFonts w:ascii="OpenSans" w:hAnsi="OpenSans"/>
          <w:b/>
          <w:bCs/>
          <w:color w:val="000000"/>
        </w:rPr>
        <w:t xml:space="preserve"> часа</w:t>
      </w:r>
    </w:p>
    <w:p w:rsidR="00FC10A2" w:rsidRPr="002A58A0" w:rsidRDefault="00FC10A2" w:rsidP="00FC10A2">
      <w:pPr>
        <w:pStyle w:val="a7"/>
        <w:shd w:val="clear" w:color="auto" w:fill="FFFFFF"/>
        <w:spacing w:before="0" w:after="400"/>
        <w:jc w:val="both"/>
        <w:rPr>
          <w:color w:val="000000"/>
        </w:rPr>
      </w:pPr>
      <w:r w:rsidRPr="002A58A0">
        <w:rPr>
          <w:rFonts w:ascii="OpenSans" w:hAnsi="OpenSans"/>
          <w:color w:val="000000"/>
        </w:rPr>
        <w:t>Создание, история и развитие советской пожарной охраны и добровольных пожарных организаций, а также об организации движения юных пожарных, создании дружин юных пожарных (ДЮП</w:t>
      </w:r>
      <w:r w:rsidRPr="002A58A0">
        <w:rPr>
          <w:color w:val="000000"/>
        </w:rPr>
        <w:t>),</w:t>
      </w:r>
      <w:r w:rsidRPr="002A58A0">
        <w:rPr>
          <w:rFonts w:ascii="OpenSans" w:hAnsi="OpenSans"/>
          <w:color w:val="000000"/>
        </w:rPr>
        <w:t xml:space="preserve"> встречи с ветеранами пожарной охраны, пожарными, награжденными за отвагу на пожаре,</w:t>
      </w:r>
      <w:r w:rsidRPr="002A58A0">
        <w:rPr>
          <w:color w:val="000000"/>
        </w:rPr>
        <w:t xml:space="preserve"> </w:t>
      </w:r>
      <w:r w:rsidRPr="002A58A0">
        <w:rPr>
          <w:rFonts w:ascii="OpenSans" w:hAnsi="OpenSans"/>
          <w:color w:val="000000"/>
        </w:rPr>
        <w:t>просмотр фильма</w:t>
      </w:r>
      <w:r w:rsidRPr="002A58A0">
        <w:rPr>
          <w:color w:val="000000"/>
        </w:rPr>
        <w:t xml:space="preserve"> о профессии пожарных</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3. Причины возникновения пожаров – </w:t>
      </w:r>
      <w:r w:rsidRPr="002A58A0">
        <w:rPr>
          <w:b/>
          <w:bCs/>
          <w:color w:val="000000"/>
        </w:rPr>
        <w:t>2</w:t>
      </w:r>
      <w:r w:rsidRPr="002A58A0">
        <w:rPr>
          <w:rFonts w:ascii="OpenSans" w:hAnsi="OpenSans"/>
          <w:b/>
          <w:bCs/>
          <w:color w:val="000000"/>
        </w:rPr>
        <w:t xml:space="preserve"> часа</w:t>
      </w:r>
    </w:p>
    <w:p w:rsidR="00FC10A2" w:rsidRPr="00FC10A2"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Неосторожное обращение с огнем – основная причина возникновения пожаров.</w:t>
      </w:r>
      <w:r w:rsidRPr="002A58A0">
        <w:rPr>
          <w:color w:val="000000"/>
        </w:rPr>
        <w:t xml:space="preserve"> </w:t>
      </w:r>
      <w:r w:rsidRPr="002A58A0">
        <w:rPr>
          <w:rFonts w:ascii="OpenSans" w:hAnsi="OpenSans"/>
          <w:color w:val="000000"/>
        </w:rPr>
        <w:t>Пожарная опасность бытовых нагревательных приборов (плитки, утюги и т.д.)</w:t>
      </w:r>
      <w:r w:rsidRPr="002A58A0">
        <w:rPr>
          <w:color w:val="000000"/>
        </w:rPr>
        <w:t xml:space="preserve"> Т</w:t>
      </w:r>
      <w:r w:rsidRPr="002A58A0">
        <w:rPr>
          <w:rFonts w:ascii="OpenSans" w:hAnsi="OpenSans"/>
          <w:color w:val="000000"/>
        </w:rPr>
        <w:t>епловое воздействие электрического тока, короткие замыкания, перегрузки, большие переходные сопротивления и т.п. – основная причина пожаров от электрохозяйства. Защита электрических сетей от корот</w:t>
      </w:r>
      <w:r>
        <w:rPr>
          <w:rFonts w:ascii="OpenSans" w:hAnsi="OpenSans"/>
          <w:color w:val="000000"/>
        </w:rPr>
        <w:t xml:space="preserve">ких замыканий перегрузок и т.п. </w:t>
      </w:r>
      <w:r w:rsidRPr="002A58A0">
        <w:rPr>
          <w:rFonts w:ascii="OpenSans" w:hAnsi="OpenSans"/>
          <w:b/>
          <w:bCs/>
          <w:color w:val="000000"/>
        </w:rPr>
        <w:t>Практическое занятие:</w:t>
      </w:r>
      <w:r>
        <w:rPr>
          <w:rFonts w:ascii="OpenSans" w:hAnsi="OpenSans"/>
          <w:b/>
          <w:bCs/>
          <w:color w:val="000000"/>
        </w:rPr>
        <w:t xml:space="preserve"> </w:t>
      </w:r>
      <w:r w:rsidRPr="002A58A0">
        <w:rPr>
          <w:rFonts w:ascii="OpenSans" w:hAnsi="OpenSans"/>
          <w:color w:val="000000"/>
        </w:rPr>
        <w:t>Разработ</w:t>
      </w:r>
      <w:r w:rsidRPr="002A58A0">
        <w:rPr>
          <w:color w:val="000000"/>
        </w:rPr>
        <w:t>ка</w:t>
      </w:r>
      <w:r w:rsidRPr="002A58A0">
        <w:rPr>
          <w:rFonts w:ascii="OpenSans" w:hAnsi="OpenSans"/>
          <w:color w:val="000000"/>
        </w:rPr>
        <w:t xml:space="preserve"> презентаци</w:t>
      </w:r>
      <w:r w:rsidRPr="002A58A0">
        <w:rPr>
          <w:color w:val="000000"/>
        </w:rPr>
        <w:t>и</w:t>
      </w:r>
      <w:r w:rsidRPr="002A58A0">
        <w:rPr>
          <w:rFonts w:ascii="OpenSans" w:hAnsi="OpenSans"/>
          <w:color w:val="000000"/>
        </w:rPr>
        <w:t xml:space="preserve"> для </w:t>
      </w:r>
      <w:r w:rsidRPr="002A58A0">
        <w:rPr>
          <w:color w:val="000000"/>
        </w:rPr>
        <w:t xml:space="preserve">учащихся </w:t>
      </w:r>
      <w:r w:rsidRPr="002A58A0">
        <w:rPr>
          <w:rFonts w:ascii="OpenSans" w:hAnsi="OpenSans"/>
          <w:color w:val="000000"/>
        </w:rPr>
        <w:t xml:space="preserve">младшего и среднего школьного возраста, </w:t>
      </w:r>
      <w:r w:rsidRPr="002A58A0">
        <w:rPr>
          <w:color w:val="000000"/>
        </w:rPr>
        <w:t>по обучению пожарной безопасности</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Тема 4. Средства пожаротушения -</w:t>
      </w:r>
      <w:r w:rsidRPr="002A58A0">
        <w:rPr>
          <w:b/>
          <w:bCs/>
          <w:color w:val="000000"/>
        </w:rPr>
        <w:t>2</w:t>
      </w:r>
      <w:r w:rsidRPr="002A58A0">
        <w:rPr>
          <w:rFonts w:ascii="OpenSans" w:hAnsi="OpenSans"/>
          <w:b/>
          <w:bCs/>
          <w:color w:val="000000"/>
        </w:rPr>
        <w:t xml:space="preserve">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Вода, песок, земля, покрывало как средства тушения пожаров. Применение этих средств в условиях горения тех или иных веществ и материалов. Ручные, пенные и углекислотные огнетушители, область их применения. Правила содержания и порядок применения пер</w:t>
      </w:r>
      <w:r>
        <w:rPr>
          <w:rFonts w:ascii="OpenSans" w:hAnsi="OpenSans"/>
          <w:color w:val="000000"/>
        </w:rPr>
        <w:t xml:space="preserve">вичных средств тушения пожаров. </w:t>
      </w:r>
      <w:r w:rsidRPr="002A58A0">
        <w:rPr>
          <w:rFonts w:ascii="OpenSans" w:hAnsi="OpenSans"/>
          <w:b/>
          <w:bCs/>
          <w:color w:val="000000"/>
        </w:rPr>
        <w:t>Практическое занятие:</w:t>
      </w:r>
      <w:r w:rsidRPr="002A58A0">
        <w:rPr>
          <w:b/>
          <w:bCs/>
          <w:color w:val="000000"/>
        </w:rPr>
        <w:t xml:space="preserve"> </w:t>
      </w:r>
      <w:r w:rsidRPr="002A58A0">
        <w:rPr>
          <w:rFonts w:ascii="OpenSans" w:hAnsi="OpenSans"/>
          <w:color w:val="000000"/>
        </w:rPr>
        <w:t xml:space="preserve">Тематическая </w:t>
      </w:r>
      <w:r>
        <w:rPr>
          <w:rFonts w:ascii="OpenSans" w:hAnsi="OpenSans"/>
          <w:color w:val="000000"/>
        </w:rPr>
        <w:t>викторина «Чем потушить пожар?»</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Тема 5. Знаки пожарной безопасности – 2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Знаки безопасности: предупреждающие, предписывающие, запрещающие, указательные. Примеры их применения и места установки.</w:t>
      </w:r>
    </w:p>
    <w:p w:rsidR="00FC10A2" w:rsidRPr="002A58A0" w:rsidRDefault="00FC10A2" w:rsidP="00FC10A2">
      <w:pPr>
        <w:pStyle w:val="a7"/>
        <w:shd w:val="clear" w:color="auto" w:fill="FFFFFF"/>
        <w:spacing w:before="0" w:after="0"/>
        <w:jc w:val="both"/>
        <w:rPr>
          <w:color w:val="000000"/>
        </w:rPr>
      </w:pPr>
      <w:r w:rsidRPr="002A58A0">
        <w:rPr>
          <w:rFonts w:ascii="OpenSans" w:hAnsi="OpenSans"/>
          <w:b/>
          <w:bCs/>
          <w:color w:val="000000"/>
        </w:rPr>
        <w:t xml:space="preserve">Тема 6. Понятие о пожарной профилактике – </w:t>
      </w:r>
      <w:r w:rsidRPr="002A58A0">
        <w:rPr>
          <w:b/>
          <w:bCs/>
          <w:color w:val="000000"/>
        </w:rPr>
        <w:t>2</w:t>
      </w:r>
      <w:r w:rsidRPr="002A58A0">
        <w:rPr>
          <w:rFonts w:ascii="OpenSans" w:hAnsi="OpenSans"/>
          <w:b/>
          <w:bCs/>
          <w:color w:val="000000"/>
        </w:rPr>
        <w:t xml:space="preserve"> час</w:t>
      </w:r>
      <w:r w:rsidRPr="002A58A0">
        <w:rPr>
          <w:b/>
          <w:bCs/>
          <w:color w:val="000000"/>
        </w:rPr>
        <w:t>а</w:t>
      </w:r>
    </w:p>
    <w:p w:rsidR="00FC10A2" w:rsidRPr="00FC10A2"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Пожарна</w:t>
      </w:r>
      <w:r>
        <w:rPr>
          <w:rFonts w:ascii="OpenSans" w:hAnsi="OpenSans"/>
          <w:color w:val="000000"/>
        </w:rPr>
        <w:t xml:space="preserve">я профилактика среди населения. </w:t>
      </w:r>
      <w:r w:rsidRPr="00FC10A2">
        <w:rPr>
          <w:rFonts w:ascii="OpenSans" w:hAnsi="OpenSans"/>
          <w:b/>
          <w:bCs/>
          <w:iCs/>
          <w:color w:val="000000"/>
        </w:rPr>
        <w:t>Практическое занятие</w:t>
      </w:r>
      <w:r w:rsidRPr="002A58A0">
        <w:rPr>
          <w:rFonts w:ascii="OpenSans" w:hAnsi="OpenSans"/>
          <w:color w:val="000000"/>
        </w:rPr>
        <w:t>: выпуск листовок о правилах пожарной безопасности и их распространение по школе. Игр</w:t>
      </w:r>
      <w:r w:rsidRPr="002A58A0">
        <w:rPr>
          <w:color w:val="000000"/>
        </w:rPr>
        <w:t>а</w:t>
      </w:r>
      <w:r w:rsidRPr="002A58A0">
        <w:rPr>
          <w:rFonts w:ascii="OpenSans" w:hAnsi="OpenSans"/>
          <w:color w:val="000000"/>
        </w:rPr>
        <w:t xml:space="preserve"> по правилам пожарной безопасности. Составление картотеки игр.</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7. Противопожарный режим в школе – </w:t>
      </w:r>
      <w:r w:rsidRPr="002A58A0">
        <w:rPr>
          <w:b/>
          <w:bCs/>
          <w:color w:val="000000"/>
        </w:rPr>
        <w:t>2</w:t>
      </w:r>
      <w:r w:rsidRPr="002A58A0">
        <w:rPr>
          <w:rFonts w:ascii="OpenSans" w:hAnsi="OpenSans"/>
          <w:b/>
          <w:bCs/>
          <w:color w:val="000000"/>
        </w:rPr>
        <w:t xml:space="preserve"> часов</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 xml:space="preserve">Требования к территории и помещениям школы, правила эксплуатации отопительных приборов, электрохозяйства; противопожарный режим в кабинетах физики, химии и в производственных мастерских. Меры предосторожности при проведении лабораторных работ. Задачи юных пожарных во время проведения массовых мероприятий: вечеров, спектаклей, концертов, новогодней елки и </w:t>
      </w:r>
      <w:proofErr w:type="spellStart"/>
      <w:r w:rsidRPr="002A58A0">
        <w:rPr>
          <w:rFonts w:ascii="OpenSans" w:hAnsi="OpenSans"/>
          <w:color w:val="000000"/>
        </w:rPr>
        <w:t>т.д</w:t>
      </w:r>
      <w:proofErr w:type="spellEnd"/>
      <w:r>
        <w:rPr>
          <w:rFonts w:ascii="OpenSans" w:hAnsi="OpenSans"/>
          <w:color w:val="000000"/>
        </w:rPr>
        <w:t xml:space="preserve"> </w:t>
      </w:r>
      <w:r w:rsidRPr="002A58A0">
        <w:rPr>
          <w:rFonts w:ascii="OpenSans" w:hAnsi="OpenSans"/>
          <w:b/>
          <w:bCs/>
          <w:color w:val="000000"/>
        </w:rPr>
        <w:t>Практическое занятие:</w:t>
      </w:r>
      <w:r>
        <w:rPr>
          <w:rFonts w:ascii="OpenSans" w:hAnsi="OpenSans"/>
          <w:b/>
          <w:bCs/>
          <w:color w:val="000000"/>
        </w:rPr>
        <w:t xml:space="preserve"> </w:t>
      </w:r>
      <w:r w:rsidRPr="002A58A0">
        <w:rPr>
          <w:rFonts w:ascii="OpenSans" w:hAnsi="OpenSans"/>
          <w:color w:val="000000"/>
        </w:rPr>
        <w:t>«Что должен знать и уметь ответственный за электрохозяйство школы?» - беседа с зам.</w:t>
      </w:r>
      <w:r>
        <w:rPr>
          <w:rFonts w:ascii="OpenSans" w:hAnsi="OpenSans"/>
          <w:color w:val="000000"/>
        </w:rPr>
        <w:t xml:space="preserve"> </w:t>
      </w:r>
      <w:r w:rsidRPr="002A58A0">
        <w:rPr>
          <w:rFonts w:ascii="OpenSans" w:hAnsi="OpenSans"/>
          <w:color w:val="000000"/>
        </w:rPr>
        <w:t>директора по АХЧ.</w:t>
      </w:r>
      <w:r w:rsidRPr="002A58A0">
        <w:rPr>
          <w:color w:val="000000"/>
        </w:rPr>
        <w:t xml:space="preserve"> </w:t>
      </w:r>
      <w:r w:rsidRPr="002A58A0">
        <w:rPr>
          <w:rFonts w:ascii="OpenSans" w:hAnsi="OpenSans"/>
          <w:color w:val="000000"/>
        </w:rPr>
        <w:t>Составление рекомендаций для учащихся и педагогов «Противопожарный режим при проведении массовых мероприятий».</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lastRenderedPageBreak/>
        <w:t xml:space="preserve">Тема 8. Действия при возникновении пожара – </w:t>
      </w:r>
      <w:r w:rsidRPr="002A58A0">
        <w:rPr>
          <w:b/>
          <w:bCs/>
          <w:color w:val="000000"/>
        </w:rPr>
        <w:t>2</w:t>
      </w:r>
      <w:r w:rsidRPr="002A58A0">
        <w:rPr>
          <w:rFonts w:ascii="OpenSans" w:hAnsi="OpenSans"/>
          <w:b/>
          <w:bCs/>
          <w:color w:val="000000"/>
        </w:rPr>
        <w:t xml:space="preserve">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Правила поведения людей, которым угрожает опасность пожара: предотвращение паники, эвакуация, меры предосторожности от поражения электрическим током, получение ожогов, отравления дымом. Действия юного пожарного при обнаружении пожара. Порядок вызова пожарной помощи, встреча пожарных подразделений, выполнение поручений руководителя пожаротушения по эвакуации людей и имущества, охрана материальных ценностей, оказание первой медицинской</w:t>
      </w:r>
      <w:r>
        <w:rPr>
          <w:rFonts w:ascii="OpenSans" w:hAnsi="OpenSans"/>
          <w:color w:val="000000"/>
        </w:rPr>
        <w:t xml:space="preserve"> помощи пострадавшим на пожаре. </w:t>
      </w:r>
      <w:r w:rsidRPr="002A58A0">
        <w:rPr>
          <w:rFonts w:ascii="OpenSans" w:hAnsi="OpenSans"/>
          <w:b/>
          <w:bCs/>
          <w:color w:val="000000"/>
        </w:rPr>
        <w:t>Практическое занятие:</w:t>
      </w:r>
      <w:r>
        <w:rPr>
          <w:rFonts w:ascii="OpenSans" w:hAnsi="OpenSans"/>
          <w:color w:val="000000"/>
        </w:rPr>
        <w:t xml:space="preserve"> </w:t>
      </w:r>
      <w:r w:rsidRPr="002A58A0">
        <w:rPr>
          <w:rFonts w:ascii="OpenSans" w:hAnsi="OpenSans"/>
          <w:color w:val="000000"/>
        </w:rPr>
        <w:t>Составление памятки или компьютерной презентации «Что нужно делать при пожаре».</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9. Оказание первой медицинской помощи пострадавшим на пожаре – </w:t>
      </w:r>
      <w:r w:rsidRPr="002A58A0">
        <w:rPr>
          <w:b/>
          <w:bCs/>
          <w:color w:val="000000"/>
        </w:rPr>
        <w:t>2</w:t>
      </w:r>
      <w:r w:rsidRPr="002A58A0">
        <w:rPr>
          <w:rFonts w:ascii="OpenSans" w:hAnsi="OpenSans"/>
          <w:b/>
          <w:bCs/>
          <w:color w:val="000000"/>
        </w:rPr>
        <w:t xml:space="preserve">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 xml:space="preserve">Изучение основных приемов оказания первой медицинской </w:t>
      </w:r>
      <w:r>
        <w:rPr>
          <w:rFonts w:ascii="OpenSans" w:hAnsi="OpenSans"/>
          <w:color w:val="000000"/>
        </w:rPr>
        <w:t xml:space="preserve">помощи пострадавшим при пожаре. </w:t>
      </w:r>
      <w:r w:rsidRPr="002A58A0">
        <w:rPr>
          <w:rFonts w:ascii="OpenSans" w:hAnsi="OpenSans"/>
          <w:b/>
          <w:bCs/>
          <w:color w:val="000000"/>
        </w:rPr>
        <w:t>Практическое занятие:</w:t>
      </w:r>
      <w:r>
        <w:rPr>
          <w:rFonts w:ascii="OpenSans" w:hAnsi="OpenSans"/>
          <w:b/>
          <w:bCs/>
          <w:color w:val="000000"/>
        </w:rPr>
        <w:t xml:space="preserve"> </w:t>
      </w:r>
      <w:r w:rsidRPr="002A58A0">
        <w:rPr>
          <w:rFonts w:ascii="OpenSans" w:hAnsi="OpenSans"/>
          <w:color w:val="000000"/>
        </w:rPr>
        <w:t xml:space="preserve">Беседа со школьным </w:t>
      </w:r>
      <w:r w:rsidRPr="002A58A0">
        <w:rPr>
          <w:color w:val="000000"/>
        </w:rPr>
        <w:t>врачом</w:t>
      </w:r>
      <w:r>
        <w:rPr>
          <w:color w:val="000000"/>
        </w:rPr>
        <w:t xml:space="preserve"> </w:t>
      </w:r>
      <w:r w:rsidRPr="002A58A0">
        <w:rPr>
          <w:rFonts w:ascii="OpenSans" w:hAnsi="OpenSans"/>
          <w:color w:val="000000"/>
        </w:rPr>
        <w:t xml:space="preserve">на тему «Оказание первой </w:t>
      </w:r>
      <w:r>
        <w:rPr>
          <w:rFonts w:ascii="OpenSans" w:hAnsi="OpenSans"/>
          <w:color w:val="000000"/>
        </w:rPr>
        <w:t>медицинской помощи при пожаре».</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10. Весенний и летний пожароопасные сезоны – </w:t>
      </w:r>
      <w:r w:rsidRPr="002A58A0">
        <w:rPr>
          <w:b/>
          <w:bCs/>
          <w:color w:val="000000"/>
        </w:rPr>
        <w:t>2</w:t>
      </w:r>
      <w:r w:rsidRPr="002A58A0">
        <w:rPr>
          <w:rFonts w:ascii="OpenSans" w:hAnsi="OpenSans"/>
          <w:b/>
          <w:bCs/>
          <w:color w:val="000000"/>
        </w:rPr>
        <w:t xml:space="preserve">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 xml:space="preserve">Необходимость сохранения лесных массивов. Большой материальный ущерб от лесных пожаров. Защита населенных пунктов, производственных объектов, линий электропередач и др. Большая трудоемкость работ. Основные способы тушения. Опасность для людей, находящихся в лесу. Административные меры взыскания за нарушения </w:t>
      </w:r>
      <w:r>
        <w:rPr>
          <w:rFonts w:ascii="OpenSans" w:hAnsi="OpenSans"/>
          <w:color w:val="000000"/>
        </w:rPr>
        <w:t xml:space="preserve">противопожарного режима в лесу. </w:t>
      </w:r>
      <w:r w:rsidRPr="002A58A0">
        <w:rPr>
          <w:rFonts w:ascii="OpenSans" w:hAnsi="OpenSans"/>
          <w:b/>
          <w:bCs/>
          <w:color w:val="000000"/>
        </w:rPr>
        <w:t>Практическое занятие:</w:t>
      </w:r>
      <w:r w:rsidRPr="002A58A0">
        <w:rPr>
          <w:rStyle w:val="apple-converted-space"/>
          <w:rFonts w:ascii="OpenSans" w:hAnsi="OpenSans"/>
          <w:color w:val="000000"/>
        </w:rPr>
        <w:t> </w:t>
      </w:r>
      <w:r w:rsidRPr="002A58A0">
        <w:rPr>
          <w:rFonts w:ascii="OpenSans" w:hAnsi="OpenSans"/>
          <w:color w:val="000000"/>
        </w:rPr>
        <w:t>Составление листовок для населения «Берегите</w:t>
      </w:r>
      <w:r>
        <w:rPr>
          <w:rFonts w:ascii="OpenSans" w:hAnsi="OpenSans"/>
          <w:color w:val="000000"/>
        </w:rPr>
        <w:t xml:space="preserve"> лес от пожара»</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11. Пожарные автомобили и пожарное оборудование – </w:t>
      </w:r>
      <w:r w:rsidRPr="002A58A0">
        <w:rPr>
          <w:b/>
          <w:bCs/>
          <w:color w:val="000000"/>
        </w:rPr>
        <w:t>2</w:t>
      </w:r>
      <w:r w:rsidRPr="002A58A0">
        <w:rPr>
          <w:rFonts w:ascii="OpenSans" w:hAnsi="OpenSans"/>
          <w:b/>
          <w:bCs/>
          <w:color w:val="000000"/>
        </w:rPr>
        <w:t xml:space="preserve"> часа</w:t>
      </w:r>
    </w:p>
    <w:p w:rsidR="00FC10A2" w:rsidRPr="00FC10A2" w:rsidRDefault="00FC10A2" w:rsidP="00FC10A2">
      <w:pPr>
        <w:pStyle w:val="a7"/>
        <w:shd w:val="clear" w:color="auto" w:fill="FFFFFF"/>
        <w:spacing w:before="0" w:after="400"/>
        <w:jc w:val="both"/>
        <w:rPr>
          <w:color w:val="000000"/>
        </w:rPr>
      </w:pPr>
      <w:r w:rsidRPr="002A58A0">
        <w:rPr>
          <w:rFonts w:ascii="OpenSans" w:hAnsi="OpenSans"/>
          <w:color w:val="000000"/>
        </w:rPr>
        <w:t xml:space="preserve">Марки и назначение пожарных автомобилей (автоцистерна, </w:t>
      </w:r>
      <w:proofErr w:type="spellStart"/>
      <w:r w:rsidRPr="002A58A0">
        <w:rPr>
          <w:rFonts w:ascii="OpenSans" w:hAnsi="OpenSans"/>
          <w:color w:val="000000"/>
        </w:rPr>
        <w:t>автолестница</w:t>
      </w:r>
      <w:proofErr w:type="spellEnd"/>
      <w:r w:rsidRPr="002A58A0">
        <w:rPr>
          <w:rFonts w:ascii="OpenSans" w:hAnsi="OpenSans"/>
          <w:color w:val="000000"/>
        </w:rPr>
        <w:t>, автомашина связи и освещения и т.п.). Мотопомпы как средство подачи воды на пожар. Пожарно-техническое вооружение, вывозимое на машинах, его назначение и порядок применения во время пожара</w:t>
      </w:r>
      <w:r>
        <w:rPr>
          <w:color w:val="000000"/>
        </w:rPr>
        <w:t xml:space="preserve"> </w:t>
      </w:r>
      <w:r w:rsidRPr="002A58A0">
        <w:rPr>
          <w:rFonts w:ascii="OpenSans" w:hAnsi="OpenSans"/>
          <w:b/>
          <w:bCs/>
          <w:color w:val="000000"/>
        </w:rPr>
        <w:t>Практическое занятие:</w:t>
      </w:r>
      <w:r>
        <w:rPr>
          <w:color w:val="000000"/>
        </w:rPr>
        <w:t xml:space="preserve"> </w:t>
      </w:r>
      <w:r w:rsidRPr="002A58A0">
        <w:rPr>
          <w:rFonts w:ascii="OpenSans" w:hAnsi="OpenSans"/>
          <w:color w:val="000000"/>
        </w:rPr>
        <w:t>Экскурсия в пожарную часть с целью ознакомления с пожарной техникой.</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Тема 12. Система пожарной сигнализации и автоматического пожаротушения -2 часа</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 xml:space="preserve">Устройство для подачи сигнала о пожаре, их функции. Виды пожарных </w:t>
      </w:r>
      <w:proofErr w:type="spellStart"/>
      <w:r w:rsidRPr="002A58A0">
        <w:rPr>
          <w:rFonts w:ascii="OpenSans" w:hAnsi="OpenSans"/>
          <w:color w:val="000000"/>
        </w:rPr>
        <w:t>извещателей</w:t>
      </w:r>
      <w:proofErr w:type="spellEnd"/>
      <w:r w:rsidRPr="002A58A0">
        <w:rPr>
          <w:rFonts w:ascii="OpenSans" w:hAnsi="OpenSans"/>
          <w:color w:val="000000"/>
        </w:rPr>
        <w:t>. Приемные станции пожарной сигнализации. Установка пожаротушения, их группы.</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 xml:space="preserve">Тема 13. Массово- разъяснительная работа среди воспитанников детских дошкольных учреждений и учащихся школ – </w:t>
      </w:r>
      <w:r w:rsidRPr="002A58A0">
        <w:rPr>
          <w:b/>
          <w:bCs/>
          <w:color w:val="000000"/>
        </w:rPr>
        <w:t>4</w:t>
      </w:r>
      <w:r w:rsidRPr="002A58A0">
        <w:rPr>
          <w:rFonts w:ascii="OpenSans" w:hAnsi="OpenSans"/>
          <w:b/>
          <w:bCs/>
          <w:color w:val="000000"/>
        </w:rPr>
        <w:t xml:space="preserve"> часов</w:t>
      </w:r>
    </w:p>
    <w:p w:rsidR="00FC10A2" w:rsidRPr="002A58A0" w:rsidRDefault="00FC10A2" w:rsidP="00FC10A2">
      <w:pPr>
        <w:pStyle w:val="a7"/>
        <w:shd w:val="clear" w:color="auto" w:fill="FFFFFF"/>
        <w:spacing w:before="0" w:after="400"/>
        <w:jc w:val="both"/>
        <w:rPr>
          <w:rFonts w:ascii="OpenSans" w:hAnsi="OpenSans"/>
          <w:color w:val="000000"/>
        </w:rPr>
      </w:pPr>
      <w:r w:rsidRPr="002A58A0">
        <w:rPr>
          <w:rFonts w:ascii="OpenSans" w:hAnsi="OpenSans"/>
          <w:color w:val="000000"/>
        </w:rPr>
        <w:t>Выбор игр и составление плана занятий по обучению дошкольников</w:t>
      </w:r>
      <w:r w:rsidRPr="002A58A0">
        <w:rPr>
          <w:color w:val="000000"/>
        </w:rPr>
        <w:t xml:space="preserve"> и учащихся младших классов</w:t>
      </w:r>
      <w:r w:rsidRPr="002A58A0">
        <w:rPr>
          <w:rFonts w:ascii="OpenSans" w:hAnsi="OpenSans"/>
          <w:color w:val="000000"/>
        </w:rPr>
        <w:t xml:space="preserve"> правилам пожарной безопасности.</w:t>
      </w:r>
    </w:p>
    <w:p w:rsidR="00FC10A2" w:rsidRPr="002A58A0" w:rsidRDefault="00FC10A2" w:rsidP="00FC10A2">
      <w:pPr>
        <w:pStyle w:val="a7"/>
        <w:shd w:val="clear" w:color="auto" w:fill="FFFFFF"/>
        <w:spacing w:before="0" w:after="0"/>
        <w:jc w:val="both"/>
        <w:rPr>
          <w:rFonts w:ascii="OpenSans" w:hAnsi="OpenSans"/>
          <w:color w:val="000000"/>
        </w:rPr>
      </w:pPr>
      <w:r w:rsidRPr="002A58A0">
        <w:rPr>
          <w:rFonts w:ascii="OpenSans" w:hAnsi="OpenSans"/>
          <w:b/>
          <w:bCs/>
          <w:color w:val="000000"/>
        </w:rPr>
        <w:t>Тема 14. Люди огненной профессии – 2 часа</w:t>
      </w:r>
    </w:p>
    <w:p w:rsidR="00FC10A2" w:rsidRDefault="00FC10A2" w:rsidP="00FC10A2">
      <w:pPr>
        <w:pStyle w:val="a7"/>
        <w:shd w:val="clear" w:color="auto" w:fill="FFFFFF"/>
        <w:spacing w:before="0" w:after="400"/>
        <w:jc w:val="both"/>
        <w:rPr>
          <w:rFonts w:ascii="OpenSans" w:hAnsi="OpenSans"/>
          <w:color w:val="000000"/>
        </w:rPr>
      </w:pPr>
      <w:r w:rsidRPr="002A58A0">
        <w:rPr>
          <w:color w:val="000000"/>
        </w:rPr>
        <w:t xml:space="preserve">Профессия </w:t>
      </w:r>
      <w:r w:rsidRPr="002A58A0">
        <w:rPr>
          <w:rFonts w:ascii="OpenSans" w:hAnsi="OpenSans"/>
          <w:color w:val="000000"/>
        </w:rPr>
        <w:t>пожарного. Готовность пожарных немедленно прийти на помощь. Опасность огненной профессии. Условия, в которых работает пожарный. Государственная противопожарная служба. Специализированные учебные заведения, г</w:t>
      </w:r>
      <w:r>
        <w:rPr>
          <w:rFonts w:ascii="OpenSans" w:hAnsi="OpenSans"/>
          <w:color w:val="000000"/>
        </w:rPr>
        <w:t>де обучают профессии пожарного.</w:t>
      </w:r>
    </w:p>
    <w:p w:rsidR="00FC10A2" w:rsidRPr="00FC10A2" w:rsidRDefault="00FC10A2" w:rsidP="00FC10A2">
      <w:pPr>
        <w:pStyle w:val="a7"/>
        <w:shd w:val="clear" w:color="auto" w:fill="FFFFFF"/>
        <w:spacing w:before="0" w:after="400"/>
        <w:jc w:val="both"/>
        <w:rPr>
          <w:rFonts w:ascii="OpenSans" w:hAnsi="OpenSans"/>
          <w:color w:val="000000"/>
        </w:rPr>
      </w:pPr>
      <w:r w:rsidRPr="002A58A0">
        <w:rPr>
          <w:rFonts w:ascii="OpenSans" w:hAnsi="OpenSans"/>
          <w:b/>
          <w:bCs/>
          <w:color w:val="000000"/>
        </w:rPr>
        <w:t xml:space="preserve">Тема 15. Пожарно-прикладной спорт – </w:t>
      </w:r>
      <w:r w:rsidRPr="002A58A0">
        <w:rPr>
          <w:b/>
          <w:bCs/>
          <w:color w:val="000000"/>
        </w:rPr>
        <w:t>2 часа</w:t>
      </w:r>
      <w:r>
        <w:rPr>
          <w:b/>
          <w:bCs/>
          <w:color w:val="000000"/>
        </w:rPr>
        <w:t xml:space="preserve">. </w:t>
      </w:r>
      <w:r w:rsidRPr="002A58A0">
        <w:rPr>
          <w:rFonts w:ascii="OpenSans" w:hAnsi="OpenSans"/>
          <w:color w:val="000000"/>
        </w:rPr>
        <w:t>Изучение правил соревнований по пожарно-прикладному спорту</w:t>
      </w:r>
    </w:p>
    <w:p w:rsidR="00FC10A2" w:rsidRPr="00FC10A2" w:rsidRDefault="00FC10A2" w:rsidP="00FC10A2">
      <w:pPr>
        <w:jc w:val="both"/>
      </w:pPr>
      <w:r w:rsidRPr="002A58A0">
        <w:rPr>
          <w:b/>
          <w:color w:val="000000"/>
        </w:rPr>
        <w:lastRenderedPageBreak/>
        <w:t>Заключительное занятие</w:t>
      </w:r>
      <w:r w:rsidRPr="002A58A0">
        <w:rPr>
          <w:color w:val="000000"/>
        </w:rPr>
        <w:t xml:space="preserve">. Представление творческих и исследовательских проектов. Проведение социально значимой акции «Любимый город без пожаров» - </w:t>
      </w:r>
      <w:r w:rsidRPr="002A58A0">
        <w:rPr>
          <w:b/>
          <w:color w:val="000000"/>
        </w:rPr>
        <w:t>2 часа</w:t>
      </w:r>
    </w:p>
    <w:p w:rsidR="00FC10A2" w:rsidRDefault="00FC10A2" w:rsidP="00816755">
      <w:pPr>
        <w:pStyle w:val="a7"/>
        <w:spacing w:line="240" w:lineRule="auto"/>
        <w:ind w:firstLine="708"/>
        <w:jc w:val="both"/>
        <w:rPr>
          <w:b/>
          <w:color w:val="000000" w:themeColor="text1"/>
        </w:rPr>
      </w:pPr>
    </w:p>
    <w:p w:rsidR="00816755" w:rsidRDefault="00816755" w:rsidP="00816755">
      <w:pPr>
        <w:pStyle w:val="a7"/>
        <w:spacing w:line="240" w:lineRule="auto"/>
        <w:ind w:firstLine="708"/>
        <w:jc w:val="both"/>
        <w:rPr>
          <w:color w:val="000000" w:themeColor="text1"/>
        </w:rPr>
      </w:pPr>
      <w:r w:rsidRPr="00102354">
        <w:rPr>
          <w:b/>
          <w:color w:val="000000" w:themeColor="text1"/>
        </w:rPr>
        <w:t>Формы организации ВУД:</w:t>
      </w:r>
      <w:r>
        <w:rPr>
          <w:color w:val="000000" w:themeColor="text1"/>
        </w:rPr>
        <w:t xml:space="preserve"> </w:t>
      </w:r>
      <w:r>
        <w:t xml:space="preserve">музейные занятия, познавательные </w:t>
      </w:r>
      <w:r w:rsidR="00FC10A2">
        <w:t>беседы, соревнования</w:t>
      </w:r>
      <w:r>
        <w:t>, социально значимые акции, рейды, встречи с интересными людьми, работа в библиотеках.</w:t>
      </w:r>
      <w:r>
        <w:rPr>
          <w:color w:val="000000" w:themeColor="text1"/>
        </w:rPr>
        <w:t xml:space="preserve"> </w:t>
      </w:r>
    </w:p>
    <w:p w:rsidR="00816755" w:rsidRDefault="00FC10A2" w:rsidP="00816755">
      <w:pPr>
        <w:pStyle w:val="a6"/>
        <w:spacing w:line="240" w:lineRule="auto"/>
        <w:contextualSpacing/>
        <w:jc w:val="both"/>
        <w:rPr>
          <w:color w:val="000000" w:themeColor="text1"/>
        </w:rPr>
      </w:pPr>
      <w:r>
        <w:rPr>
          <w:b/>
          <w:color w:val="000000" w:themeColor="text1"/>
        </w:rPr>
        <w:tab/>
      </w:r>
      <w:r w:rsidR="00816755" w:rsidRPr="00102354">
        <w:rPr>
          <w:b/>
          <w:color w:val="000000" w:themeColor="text1"/>
        </w:rPr>
        <w:t>Виды деятельности обучающихся</w:t>
      </w:r>
      <w:r w:rsidR="00816755">
        <w:rPr>
          <w:color w:val="000000" w:themeColor="text1"/>
        </w:rPr>
        <w:t xml:space="preserve">: проблемно-ценностное общение, досуговое общение, </w:t>
      </w:r>
      <w:r>
        <w:rPr>
          <w:color w:val="000000" w:themeColor="text1"/>
        </w:rPr>
        <w:t xml:space="preserve">творческая деятельность, </w:t>
      </w:r>
      <w:r w:rsidR="00816755">
        <w:rPr>
          <w:color w:val="000000" w:themeColor="text1"/>
        </w:rPr>
        <w:t xml:space="preserve">социально-преобразующая добровольческая деятельность. </w:t>
      </w:r>
    </w:p>
    <w:p w:rsidR="00FC10A2" w:rsidRDefault="00FC10A2" w:rsidP="00816755">
      <w:pPr>
        <w:pStyle w:val="a6"/>
        <w:spacing w:line="240" w:lineRule="auto"/>
        <w:contextualSpacing/>
        <w:jc w:val="both"/>
        <w:rPr>
          <w:color w:val="000000" w:themeColor="text1"/>
        </w:rPr>
      </w:pPr>
    </w:p>
    <w:p w:rsidR="00FC10A2" w:rsidRPr="00217619" w:rsidRDefault="00FC10A2" w:rsidP="00FC10A2">
      <w:pPr>
        <w:jc w:val="center"/>
        <w:rPr>
          <w:b/>
        </w:rPr>
      </w:pPr>
      <w:r w:rsidRPr="00217619">
        <w:rPr>
          <w:b/>
        </w:rPr>
        <w:t>Тематическое планирование (</w:t>
      </w:r>
      <w:r w:rsidR="0006006F">
        <w:rPr>
          <w:b/>
        </w:rPr>
        <w:t>5</w:t>
      </w:r>
      <w:r w:rsidRPr="00217619">
        <w:rPr>
          <w:b/>
        </w:rPr>
        <w:t xml:space="preserve"> класс)</w:t>
      </w:r>
    </w:p>
    <w:p w:rsidR="00FC10A2" w:rsidRDefault="00FC10A2" w:rsidP="00FC10A2">
      <w:pPr>
        <w:jc w:val="center"/>
      </w:pPr>
      <w:r>
        <w:t xml:space="preserve"> </w:t>
      </w:r>
    </w:p>
    <w:tbl>
      <w:tblPr>
        <w:tblStyle w:val="a5"/>
        <w:tblW w:w="9288" w:type="dxa"/>
        <w:tblLook w:val="01E0" w:firstRow="1" w:lastRow="1" w:firstColumn="1" w:lastColumn="1" w:noHBand="0" w:noVBand="0"/>
      </w:tblPr>
      <w:tblGrid>
        <w:gridCol w:w="828"/>
        <w:gridCol w:w="6480"/>
        <w:gridCol w:w="1980"/>
      </w:tblGrid>
      <w:tr w:rsidR="00FC10A2" w:rsidTr="009D7CF1">
        <w:tc>
          <w:tcPr>
            <w:tcW w:w="828" w:type="dxa"/>
          </w:tcPr>
          <w:p w:rsidR="00FC10A2" w:rsidRPr="00217619" w:rsidRDefault="00FC10A2" w:rsidP="009D7CF1">
            <w:pPr>
              <w:jc w:val="center"/>
              <w:rPr>
                <w:b/>
              </w:rPr>
            </w:pPr>
            <w:r w:rsidRPr="00217619">
              <w:rPr>
                <w:b/>
              </w:rPr>
              <w:t>№</w:t>
            </w:r>
          </w:p>
        </w:tc>
        <w:tc>
          <w:tcPr>
            <w:tcW w:w="6480" w:type="dxa"/>
          </w:tcPr>
          <w:p w:rsidR="00FC10A2" w:rsidRPr="00217619" w:rsidRDefault="00FC10A2" w:rsidP="009D7CF1">
            <w:pPr>
              <w:jc w:val="center"/>
              <w:rPr>
                <w:b/>
              </w:rPr>
            </w:pPr>
            <w:r w:rsidRPr="00217619">
              <w:rPr>
                <w:b/>
              </w:rPr>
              <w:t>Раздел, тема</w:t>
            </w:r>
          </w:p>
        </w:tc>
        <w:tc>
          <w:tcPr>
            <w:tcW w:w="1980" w:type="dxa"/>
          </w:tcPr>
          <w:p w:rsidR="00FC10A2" w:rsidRDefault="00FC10A2" w:rsidP="009D7CF1">
            <w:pPr>
              <w:jc w:val="center"/>
              <w:rPr>
                <w:b/>
              </w:rPr>
            </w:pPr>
            <w:r w:rsidRPr="00217619">
              <w:rPr>
                <w:b/>
              </w:rPr>
              <w:t>Часы</w:t>
            </w:r>
          </w:p>
          <w:p w:rsidR="00FC10A2" w:rsidRPr="00217619" w:rsidRDefault="00FC10A2" w:rsidP="009D7CF1">
            <w:pPr>
              <w:jc w:val="center"/>
              <w:rPr>
                <w:b/>
              </w:rPr>
            </w:pPr>
          </w:p>
        </w:tc>
      </w:tr>
      <w:tr w:rsidR="00FC10A2" w:rsidTr="009D7CF1">
        <w:trPr>
          <w:trHeight w:val="602"/>
        </w:trPr>
        <w:tc>
          <w:tcPr>
            <w:tcW w:w="828" w:type="dxa"/>
          </w:tcPr>
          <w:p w:rsidR="00FC10A2" w:rsidRP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w:t>
            </w: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Цели и задачи ДЮП, обязанности и права члена дружины.</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2</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Пожарная охрана в России, история развития и ее задачи.</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3</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Причины возникновения пожаров</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4</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Средства пожаротушения</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5</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Знаки пожарной безопасности.</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6</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Понятие о пожарной профилактике</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7</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Противопожарный режим в школе</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8</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Действия при возникновении пожара.</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P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9</w:t>
            </w: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Оказание первой медицинской помощи пострадавшим на пожаре.</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10</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Весенний и летний пожароопасные сезоны</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11</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Пожарные автомобили и пожарное оборудование</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P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12</w:t>
            </w: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Система пожарной сигнализации и автоматического пожаротушения</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P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13</w:t>
            </w: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Массово- разъяснительная работа среди воспитанников детских дошкольных учреждений и учащихся школ.</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4</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14</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Люди огненной профессии</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15</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Пожарно-прикладной спорт.</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r w:rsidRPr="00FC10A2">
              <w:rPr>
                <w:rFonts w:ascii="Times New Roman" w:hAnsi="Times New Roman" w:cs="Times New Roman"/>
                <w:sz w:val="24"/>
                <w:szCs w:val="24"/>
              </w:rPr>
              <w:t>16</w:t>
            </w: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Заключительное занятие</w:t>
            </w:r>
          </w:p>
        </w:tc>
        <w:tc>
          <w:tcPr>
            <w:tcW w:w="1980" w:type="dxa"/>
          </w:tcPr>
          <w:p w:rsidR="00FC10A2" w:rsidRPr="00FC10A2" w:rsidRDefault="00FC10A2" w:rsidP="00FC10A2">
            <w:pPr>
              <w:pStyle w:val="a3"/>
              <w:rPr>
                <w:rFonts w:ascii="Times New Roman" w:hAnsi="Times New Roman" w:cs="Times New Roman"/>
                <w:color w:val="000000"/>
                <w:sz w:val="24"/>
                <w:szCs w:val="24"/>
              </w:rPr>
            </w:pPr>
            <w:r w:rsidRPr="00FC10A2">
              <w:rPr>
                <w:rFonts w:ascii="Times New Roman" w:hAnsi="Times New Roman" w:cs="Times New Roman"/>
                <w:color w:val="000000"/>
                <w:sz w:val="24"/>
                <w:szCs w:val="24"/>
              </w:rPr>
              <w:t>2</w:t>
            </w:r>
          </w:p>
        </w:tc>
      </w:tr>
      <w:tr w:rsidR="00FC10A2" w:rsidTr="009D7CF1">
        <w:tc>
          <w:tcPr>
            <w:tcW w:w="828" w:type="dxa"/>
          </w:tcPr>
          <w:p w:rsidR="00FC10A2" w:rsidRDefault="00FC10A2" w:rsidP="00FC10A2">
            <w:pPr>
              <w:pStyle w:val="a3"/>
              <w:rPr>
                <w:rFonts w:ascii="Times New Roman" w:hAnsi="Times New Roman" w:cs="Times New Roman"/>
                <w:sz w:val="24"/>
                <w:szCs w:val="24"/>
              </w:rPr>
            </w:pPr>
          </w:p>
          <w:p w:rsidR="00FC10A2" w:rsidRPr="00FC10A2" w:rsidRDefault="00FC10A2" w:rsidP="00FC10A2">
            <w:pPr>
              <w:pStyle w:val="a3"/>
              <w:rPr>
                <w:rFonts w:ascii="Times New Roman" w:hAnsi="Times New Roman" w:cs="Times New Roman"/>
                <w:sz w:val="24"/>
                <w:szCs w:val="24"/>
              </w:rPr>
            </w:pPr>
          </w:p>
        </w:tc>
        <w:tc>
          <w:tcPr>
            <w:tcW w:w="6480" w:type="dxa"/>
          </w:tcPr>
          <w:p w:rsidR="00FC10A2" w:rsidRPr="00FC10A2" w:rsidRDefault="00FC10A2" w:rsidP="00FC10A2">
            <w:pPr>
              <w:pStyle w:val="a3"/>
              <w:rPr>
                <w:rFonts w:ascii="Times New Roman" w:hAnsi="Times New Roman" w:cs="Times New Roman"/>
                <w:b/>
                <w:color w:val="000000"/>
                <w:sz w:val="24"/>
                <w:szCs w:val="24"/>
              </w:rPr>
            </w:pPr>
            <w:r w:rsidRPr="00FC10A2">
              <w:rPr>
                <w:rFonts w:ascii="Times New Roman" w:hAnsi="Times New Roman" w:cs="Times New Roman"/>
                <w:b/>
                <w:color w:val="000000"/>
                <w:sz w:val="24"/>
                <w:szCs w:val="24"/>
              </w:rPr>
              <w:t>ИТОГО:</w:t>
            </w:r>
          </w:p>
        </w:tc>
        <w:tc>
          <w:tcPr>
            <w:tcW w:w="1980" w:type="dxa"/>
          </w:tcPr>
          <w:p w:rsidR="00FC10A2" w:rsidRPr="00FC10A2" w:rsidRDefault="00FC10A2" w:rsidP="00FC10A2">
            <w:pPr>
              <w:pStyle w:val="a3"/>
              <w:rPr>
                <w:rFonts w:ascii="Times New Roman" w:hAnsi="Times New Roman" w:cs="Times New Roman"/>
                <w:b/>
                <w:color w:val="000000"/>
                <w:sz w:val="24"/>
                <w:szCs w:val="24"/>
              </w:rPr>
            </w:pPr>
            <w:r w:rsidRPr="00FC10A2">
              <w:rPr>
                <w:rFonts w:ascii="Times New Roman" w:hAnsi="Times New Roman" w:cs="Times New Roman"/>
                <w:b/>
                <w:color w:val="000000"/>
                <w:sz w:val="24"/>
                <w:szCs w:val="24"/>
              </w:rPr>
              <w:t>34</w:t>
            </w:r>
          </w:p>
        </w:tc>
      </w:tr>
    </w:tbl>
    <w:p w:rsidR="00816755" w:rsidRDefault="00816755" w:rsidP="00816755">
      <w:pPr>
        <w:jc w:val="both"/>
        <w:rPr>
          <w:b/>
          <w:lang w:eastAsia="ar-SA"/>
        </w:rPr>
      </w:pPr>
    </w:p>
    <w:p w:rsidR="00346FA2" w:rsidRDefault="00346FA2"/>
    <w:sectPr w:rsidR="00346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A"/>
    <w:rsid w:val="0006006F"/>
    <w:rsid w:val="00221628"/>
    <w:rsid w:val="00346FA2"/>
    <w:rsid w:val="005D4419"/>
    <w:rsid w:val="00816755"/>
    <w:rsid w:val="00842E6A"/>
    <w:rsid w:val="00D474AA"/>
    <w:rsid w:val="00F43F7B"/>
    <w:rsid w:val="00FC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226C4-E79B-4BAC-B0E6-536258DF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F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3F7B"/>
    <w:pPr>
      <w:spacing w:after="0" w:line="240" w:lineRule="auto"/>
    </w:pPr>
  </w:style>
  <w:style w:type="table" w:styleId="a5">
    <w:name w:val="Table Grid"/>
    <w:basedOn w:val="a1"/>
    <w:rsid w:val="00816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816755"/>
  </w:style>
  <w:style w:type="paragraph" w:customStyle="1" w:styleId="a6">
    <w:name w:val="Базовый"/>
    <w:rsid w:val="00816755"/>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7">
    <w:name w:val="Normal (Web)"/>
    <w:basedOn w:val="a"/>
    <w:rsid w:val="00816755"/>
    <w:pPr>
      <w:suppressAutoHyphens/>
      <w:spacing w:before="28" w:after="28" w:line="100" w:lineRule="atLeast"/>
    </w:pPr>
  </w:style>
  <w:style w:type="character" w:customStyle="1" w:styleId="apple-converted-space">
    <w:name w:val="apple-converted-space"/>
    <w:basedOn w:val="a0"/>
    <w:rsid w:val="00FC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гимнзия18</cp:lastModifiedBy>
  <cp:revision>8</cp:revision>
  <dcterms:created xsi:type="dcterms:W3CDTF">2017-11-03T05:30:00Z</dcterms:created>
  <dcterms:modified xsi:type="dcterms:W3CDTF">2020-01-11T10:34:00Z</dcterms:modified>
</cp:coreProperties>
</file>