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16" w:rsidRPr="00576966" w:rsidRDefault="00120416" w:rsidP="00120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120416" w:rsidRPr="00576966" w:rsidRDefault="00120416" w:rsidP="00120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дмета «Музыка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20416" w:rsidRPr="00576966" w:rsidRDefault="00120416" w:rsidP="00120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«Искусство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120416" w:rsidRDefault="00120416" w:rsidP="00120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</w:t>
      </w:r>
      <w:r w:rsidR="005F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классы</w:t>
      </w:r>
    </w:p>
    <w:p w:rsidR="00120416" w:rsidRPr="00F434C9" w:rsidRDefault="00120416" w:rsidP="00120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4DE2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DBC">
        <w:rPr>
          <w:rFonts w:ascii="Times New Roman" w:hAnsi="Times New Roman" w:cs="Times New Roman"/>
          <w:sz w:val="28"/>
          <w:szCs w:val="28"/>
        </w:rPr>
        <w:t xml:space="preserve"> </w:t>
      </w:r>
      <w:r w:rsidR="005F4DE2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Pr="00EB5DBC">
        <w:rPr>
          <w:rFonts w:ascii="Times New Roman" w:hAnsi="Times New Roman" w:cs="Times New Roman"/>
          <w:sz w:val="28"/>
          <w:szCs w:val="28"/>
        </w:rPr>
        <w:t>«Музыка» является частью адаптированной основной общеобразовательной</w:t>
      </w:r>
      <w:r w:rsidRPr="005311C3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обучающихся с ЗПР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ЗПР. «Музыка» является учебным предметом обязательной предметной области «Искусство». 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>Общей целью изучения предмета «Музыка» является формирование общекультурной компетенции обучающихся с ЗПР, привитие любви и вкуса к искусству, формирование способности символического (звукового, двигательного) опосредствования своих эмоциональных состояний. Овладение учебным предметом «Музыка» представляет определенную сложность для учащихся с ЗПР. Это связано с недостатками предшествующего обучения и воспитания, не</w:t>
      </w:r>
      <w:r w:rsidR="000E6C0D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t>выраженностью интереса к окружающему миру и себе, дефицитом регулятивных умений, препятствующих целенаправленному прослушиванию музыкальных произведений, не</w:t>
      </w:r>
      <w:r w:rsidR="000E6C0D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t>сформированностью возможностей эмоциональной рефлексии. В соответствии перечисленными трудностями и обозначенными во ФГОС НОО обучающихся с ЗПР особыми образовательными потребностями определяются общие задачи учебного предмета: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расширять общий кругозор, способствующий совершенствованию учебно</w:t>
      </w:r>
      <w:r w:rsidR="005F4DE2">
        <w:rPr>
          <w:rFonts w:ascii="Times New Roman" w:hAnsi="Times New Roman" w:cs="Times New Roman"/>
          <w:sz w:val="28"/>
          <w:szCs w:val="28"/>
        </w:rPr>
        <w:t>-</w:t>
      </w:r>
      <w:r w:rsidRPr="005311C3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деятельности; 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элементы музыкальной культуры и возможность элементарных эстетических суждений; 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совершенствовать возможности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во время прослушивания музыкальных произведений и исполнительской деятельности; 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способствовать осознанному восприятию музыки и созданию различных образов, развивающих возможности символического опосредствования чувств. С учетом особых образовательных потребностей детей с ЗПР в 2-4 классах обозначенные задачи конкретизируются следующим образом: 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учить восприятию музыки, музыкального звучания природы и предметов, развивать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слухового восприятия, </w:t>
      </w:r>
      <w:r w:rsidRPr="005311C3">
        <w:rPr>
          <w:rFonts w:ascii="Times New Roman" w:hAnsi="Times New Roman" w:cs="Times New Roman"/>
          <w:sz w:val="28"/>
          <w:szCs w:val="28"/>
        </w:rPr>
        <w:lastRenderedPageBreak/>
        <w:t>формировать мотивацию к прослушиванию музыкальных произведений, танцу, пению;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обогащать представления об окружающем за счет бесед о музыке, музыкальных инструментах, людях искусства;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научить чувствовать настроение, выражаемое музыкальным произведением;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дать понятие о мелодии, ритме, песне, танце, марше, научить выделять их;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познакомить с народными музыкальными инструментами; 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воспитывать любовь к Родине, национальным обычаям, формировать чувство гордости и патриотизма;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совершенствовать речевое дыхание, правильную артикуляцию звуков, формировать способность вербального выражения чувств, обогащать словарь;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удовлетворять особые образовательные потребности обучающихся с ЗПР за счет коррекции дефицитов эмоционального развития и формирования навыков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и социально одобряемого поведения;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умение понимать символическое выражение чувств музыкальными средствами, познакомить со знаковым опосредствованием музыки с помощью нот;</w:t>
      </w:r>
    </w:p>
    <w:p w:rsidR="005F4DE2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обеспечить наглядно-действенный характер образования. </w:t>
      </w:r>
    </w:p>
    <w:p w:rsidR="005F4DE2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DE2">
        <w:rPr>
          <w:rFonts w:ascii="Times New Roman" w:hAnsi="Times New Roman" w:cs="Times New Roman"/>
          <w:i/>
          <w:sz w:val="28"/>
          <w:szCs w:val="28"/>
        </w:rPr>
        <w:t>Значение предмета в общей системе коррекционно-развивающей работы</w:t>
      </w: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«Музыка» вносит свой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таким образом, у школьника возникает интерес к художественной деятельности вообще и музыке в частности. Обучение учебному предмету «Музыка» способствует в первую очередь эстетическому и духовно-нравственному развитию, воспитанию патриотизма. </w:t>
      </w:r>
    </w:p>
    <w:p w:rsidR="00120416" w:rsidRPr="00335EE9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EE9">
        <w:rPr>
          <w:rFonts w:ascii="Times New Roman" w:hAnsi="Times New Roman" w:cs="Times New Roman"/>
          <w:b/>
          <w:sz w:val="28"/>
          <w:szCs w:val="28"/>
        </w:rPr>
        <w:t>Объем учебных часов по предмету составляет</w:t>
      </w:r>
    </w:p>
    <w:p w:rsidR="00120416" w:rsidRDefault="00975793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25</w:t>
      </w:r>
      <w:r w:rsidR="00120416">
        <w:rPr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120416" w:rsidRDefault="00975793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дополнительный класс – 25</w:t>
      </w:r>
      <w:r w:rsidR="00120416">
        <w:rPr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120416" w:rsidRDefault="00975793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33</w:t>
      </w:r>
      <w:r w:rsidR="00120416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120416" w:rsidRDefault="00975793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33</w:t>
      </w:r>
      <w:r w:rsidR="00120416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120416" w:rsidRDefault="00975793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33</w:t>
      </w:r>
      <w:bookmarkStart w:id="0" w:name="_GoBack"/>
      <w:bookmarkEnd w:id="0"/>
      <w:r w:rsidR="00120416">
        <w:rPr>
          <w:rFonts w:ascii="Times New Roman" w:hAnsi="Times New Roman" w:cs="Times New Roman"/>
          <w:sz w:val="28"/>
          <w:szCs w:val="28"/>
        </w:rPr>
        <w:t xml:space="preserve"> часа в год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0416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416"/>
    <w:rsid w:val="000E6C0D"/>
    <w:rsid w:val="000F5097"/>
    <w:rsid w:val="00120416"/>
    <w:rsid w:val="005F4DE2"/>
    <w:rsid w:val="0065575A"/>
    <w:rsid w:val="00975793"/>
    <w:rsid w:val="00C6372B"/>
    <w:rsid w:val="00DE35AA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0FA7"/>
  <w15:docId w15:val="{E0573ED8-4C2C-4661-9812-79F8C957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1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2390-5E1D-4AEA-8D95-748549CB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admin</cp:lastModifiedBy>
  <cp:revision>7</cp:revision>
  <dcterms:created xsi:type="dcterms:W3CDTF">2021-04-07T18:33:00Z</dcterms:created>
  <dcterms:modified xsi:type="dcterms:W3CDTF">2021-05-11T03:50:00Z</dcterms:modified>
</cp:coreProperties>
</file>